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bottomFromText="200" w:vertAnchor="page" w:horzAnchor="page" w:tblpX="507" w:tblpY="1316"/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36"/>
        <w:gridCol w:w="1417"/>
        <w:gridCol w:w="4394"/>
      </w:tblGrid>
      <w:tr w:rsidR="003059F3" w:rsidTr="003059F3">
        <w:trPr>
          <w:trHeight w:val="1698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hideMark/>
          </w:tcPr>
          <w:p w:rsidR="003059F3" w:rsidRDefault="003059F3" w:rsidP="003059F3">
            <w:pPr>
              <w:pStyle w:val="a7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</w:rPr>
              <w:t>ВЫСОКОГОРСКИЙ МУНИЦИПАЛЬН</w:t>
            </w:r>
            <w:r>
              <w:rPr>
                <w:rFonts w:ascii="Times New Roman" w:hAnsi="Times New Roman"/>
                <w:lang w:val="tt-RU"/>
              </w:rPr>
              <w:t>ЫЙ</w:t>
            </w:r>
            <w:r>
              <w:rPr>
                <w:rFonts w:ascii="Times New Roman" w:hAnsi="Times New Roman"/>
              </w:rPr>
              <w:t xml:space="preserve"> РАЙОН  РЕСПУБЛИК</w:t>
            </w:r>
            <w:r>
              <w:rPr>
                <w:rFonts w:ascii="Times New Roman" w:hAnsi="Times New Roman"/>
                <w:lang w:val="tt-RU"/>
              </w:rPr>
              <w:t>И</w:t>
            </w:r>
            <w:r>
              <w:rPr>
                <w:rFonts w:ascii="Times New Roman" w:hAnsi="Times New Roman"/>
              </w:rPr>
              <w:t xml:space="preserve"> ТАТАРСТАН</w:t>
            </w:r>
          </w:p>
          <w:p w:rsidR="003059F3" w:rsidRDefault="003059F3" w:rsidP="003059F3">
            <w:pPr>
              <w:pStyle w:val="a7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tt-RU"/>
              </w:rPr>
              <w:t>Муни</w:t>
            </w:r>
            <w:proofErr w:type="spellStart"/>
            <w:r>
              <w:rPr>
                <w:rFonts w:ascii="Times New Roman" w:hAnsi="Times New Roman"/>
              </w:rPr>
              <w:t>ципальное</w:t>
            </w:r>
            <w:proofErr w:type="spellEnd"/>
          </w:p>
          <w:p w:rsidR="003059F3" w:rsidRDefault="003059F3" w:rsidP="003059F3">
            <w:pPr>
              <w:pStyle w:val="a7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бюджетное  общеобразовательное учреждение</w:t>
            </w:r>
          </w:p>
          <w:p w:rsidR="003059F3" w:rsidRDefault="003059F3" w:rsidP="003059F3">
            <w:pPr>
              <w:pStyle w:val="a7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«Чернышевская   средняя  общеобразовательная школа Высокогорского муниципального района Республики Татарстан»</w:t>
            </w:r>
          </w:p>
          <w:p w:rsidR="003059F3" w:rsidRDefault="003059F3" w:rsidP="003059F3">
            <w:pPr>
              <w:pStyle w:val="a7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422710, РТ, Высокогорский район,</w:t>
            </w:r>
          </w:p>
          <w:p w:rsidR="003059F3" w:rsidRDefault="003059F3" w:rsidP="003059F3">
            <w:pPr>
              <w:pStyle w:val="a7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д. </w:t>
            </w:r>
            <w:proofErr w:type="spellStart"/>
            <w:r>
              <w:rPr>
                <w:rFonts w:ascii="Times New Roman" w:hAnsi="Times New Roman"/>
              </w:rPr>
              <w:t>Чернышевка</w:t>
            </w:r>
            <w:proofErr w:type="spellEnd"/>
            <w:r>
              <w:rPr>
                <w:rFonts w:ascii="Times New Roman" w:hAnsi="Times New Roman"/>
              </w:rPr>
              <w:t>, ул. Школьная  , 1а</w:t>
            </w:r>
          </w:p>
          <w:p w:rsidR="003059F3" w:rsidRDefault="003059F3" w:rsidP="003059F3">
            <w:pPr>
              <w:pStyle w:val="a7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</w:rPr>
              <w:t>тел. (8-84365)73-5-65</w:t>
            </w:r>
            <w:r>
              <w:rPr>
                <w:rFonts w:ascii="Times New Roman" w:hAnsi="Times New Roman"/>
                <w:lang w:val="tt-RU"/>
              </w:rPr>
              <w:t xml:space="preserve">, </w:t>
            </w:r>
            <w:proofErr w:type="gramStart"/>
            <w:r>
              <w:rPr>
                <w:rFonts w:ascii="Times New Roman" w:hAnsi="Times New Roman"/>
                <w:lang w:val="tt-RU"/>
              </w:rPr>
              <w:t>Е</w:t>
            </w:r>
            <w:proofErr w:type="gramEnd"/>
            <w:r>
              <w:rPr>
                <w:rFonts w:ascii="Times New Roman" w:hAnsi="Times New Roman"/>
                <w:lang w:val="tt-RU"/>
              </w:rPr>
              <w:t xml:space="preserve">-mail: </w:t>
            </w:r>
            <w:proofErr w:type="spellStart"/>
            <w:r>
              <w:rPr>
                <w:rFonts w:ascii="Times New Roman" w:hAnsi="Times New Roman"/>
                <w:lang w:val="en-US"/>
              </w:rPr>
              <w:t>chernishevka</w:t>
            </w:r>
            <w:proofErr w:type="spellEnd"/>
            <w:r>
              <w:rPr>
                <w:rFonts w:ascii="Times New Roman" w:hAnsi="Times New Roman"/>
              </w:rPr>
              <w:t>@</w:t>
            </w:r>
            <w:proofErr w:type="spellStart"/>
            <w:r>
              <w:rPr>
                <w:rFonts w:ascii="Times New Roman" w:hAnsi="Times New Roman"/>
                <w:lang w:val="en-US"/>
              </w:rPr>
              <w:t>yandex</w:t>
            </w:r>
            <w:proofErr w:type="spellEnd"/>
            <w:r>
              <w:rPr>
                <w:rFonts w:ascii="Times New Roman" w:hAnsi="Times New Roman"/>
              </w:rPr>
              <w:t>.</w:t>
            </w:r>
            <w:proofErr w:type="spellStart"/>
            <w:r>
              <w:rPr>
                <w:rFonts w:ascii="Times New Roman" w:hAnsi="Times New Roman"/>
                <w:lang w:val="en-US"/>
              </w:rPr>
              <w:t>ru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</w:tcPr>
          <w:p w:rsidR="003059F3" w:rsidRDefault="003059F3" w:rsidP="003059F3">
            <w:pPr>
              <w:pStyle w:val="a7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3059F3" w:rsidRDefault="003059F3" w:rsidP="003059F3">
            <w:pPr>
              <w:pStyle w:val="a7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noProof/>
                <w:sz w:val="16"/>
                <w:szCs w:val="16"/>
                <w:lang w:eastAsia="ru-RU"/>
              </w:rPr>
              <w:drawing>
                <wp:inline distT="0" distB="0" distL="0" distR="0">
                  <wp:extent cx="683895" cy="803275"/>
                  <wp:effectExtent l="19050" t="0" r="1905" b="0"/>
                  <wp:docPr id="1" name="Рисунок 2" descr="Высокогорский р-н (герб)большо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Высокогорский р-н (герб)большо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3895" cy="803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</w:tcPr>
          <w:p w:rsidR="003059F3" w:rsidRDefault="003059F3" w:rsidP="003059F3">
            <w:pPr>
              <w:pStyle w:val="a7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ТАТАРСТАН РЕСПУБЛИКАСЫ БИЕКТАУ</w:t>
            </w:r>
          </w:p>
          <w:p w:rsidR="003059F3" w:rsidRDefault="003059F3" w:rsidP="003059F3">
            <w:pPr>
              <w:pStyle w:val="a7"/>
              <w:autoSpaceDE w:val="0"/>
              <w:autoSpaceDN w:val="0"/>
              <w:spacing w:line="276" w:lineRule="auto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</w:rPr>
              <w:t>МУНИЦИПАЛЬ РАЙОНЫ</w:t>
            </w:r>
          </w:p>
          <w:p w:rsidR="003059F3" w:rsidRDefault="003059F3" w:rsidP="003059F3">
            <w:pPr>
              <w:pStyle w:val="a7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lang w:val="tt-RU"/>
              </w:rPr>
            </w:pPr>
          </w:p>
          <w:p w:rsidR="003059F3" w:rsidRDefault="003059F3" w:rsidP="003059F3">
            <w:pPr>
              <w:pStyle w:val="a7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«Татарстан Республикасы Биектау муниципаль районы Чернышевка урта гомумбелем биру мәктәбе” муниципаль бюджет гомумбелем биру учреждениесе</w:t>
            </w:r>
          </w:p>
          <w:p w:rsidR="003059F3" w:rsidRDefault="003059F3" w:rsidP="003059F3">
            <w:pPr>
              <w:pStyle w:val="a7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</w:rPr>
              <w:t>4227</w:t>
            </w:r>
            <w:r>
              <w:rPr>
                <w:rFonts w:ascii="Times New Roman" w:hAnsi="Times New Roman"/>
                <w:lang w:val="tt-RU"/>
              </w:rPr>
              <w:t>10</w:t>
            </w:r>
            <w:r>
              <w:rPr>
                <w:rFonts w:ascii="Times New Roman" w:hAnsi="Times New Roman"/>
              </w:rPr>
              <w:t xml:space="preserve">, </w:t>
            </w:r>
            <w:proofErr w:type="gramStart"/>
            <w:r>
              <w:rPr>
                <w:rFonts w:ascii="Times New Roman" w:hAnsi="Times New Roman"/>
              </w:rPr>
              <w:t>ТР</w:t>
            </w:r>
            <w:proofErr w:type="gramEnd"/>
            <w:r>
              <w:rPr>
                <w:rFonts w:ascii="Times New Roman" w:hAnsi="Times New Roman"/>
              </w:rPr>
              <w:t xml:space="preserve">, </w:t>
            </w:r>
            <w:proofErr w:type="spellStart"/>
            <w:r>
              <w:rPr>
                <w:rFonts w:ascii="Times New Roman" w:hAnsi="Times New Roman"/>
              </w:rPr>
              <w:t>Биектау</w:t>
            </w:r>
            <w:proofErr w:type="spellEnd"/>
            <w:r>
              <w:rPr>
                <w:rFonts w:ascii="Times New Roman" w:hAnsi="Times New Roman"/>
              </w:rPr>
              <w:t xml:space="preserve"> районы, </w:t>
            </w:r>
            <w:r>
              <w:rPr>
                <w:rFonts w:ascii="Times New Roman" w:hAnsi="Times New Roman"/>
                <w:lang w:val="tt-RU"/>
              </w:rPr>
              <w:t>Чернышевка</w:t>
            </w:r>
            <w:r>
              <w:rPr>
                <w:rFonts w:ascii="Times New Roman" w:hAnsi="Times New Roman"/>
              </w:rPr>
              <w:t xml:space="preserve">  </w:t>
            </w:r>
            <w:proofErr w:type="spellStart"/>
            <w:r>
              <w:rPr>
                <w:rFonts w:ascii="Times New Roman" w:hAnsi="Times New Roman"/>
              </w:rPr>
              <w:t>авылы</w:t>
            </w:r>
            <w:proofErr w:type="spellEnd"/>
            <w:r>
              <w:rPr>
                <w:rFonts w:ascii="Times New Roman" w:hAnsi="Times New Roman"/>
              </w:rPr>
              <w:t>,</w:t>
            </w:r>
          </w:p>
          <w:p w:rsidR="003059F3" w:rsidRDefault="003059F3" w:rsidP="003059F3">
            <w:pPr>
              <w:pStyle w:val="a7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</w:rPr>
              <w:t>М</w:t>
            </w:r>
            <w:r>
              <w:rPr>
                <w:rFonts w:ascii="Times New Roman" w:hAnsi="Times New Roman"/>
                <w:lang w:val="tt-RU"/>
              </w:rPr>
              <w:t>әктә</w:t>
            </w:r>
            <w:proofErr w:type="gramStart"/>
            <w:r>
              <w:rPr>
                <w:rFonts w:ascii="Times New Roman" w:hAnsi="Times New Roman"/>
                <w:lang w:val="tt-RU"/>
              </w:rPr>
              <w:t>п</w:t>
            </w:r>
            <w:proofErr w:type="gramEnd"/>
            <w:r>
              <w:rPr>
                <w:rFonts w:ascii="Times New Roman" w:hAnsi="Times New Roman"/>
                <w:lang w:val="tt-RU"/>
              </w:rPr>
              <w:t xml:space="preserve"> </w:t>
            </w:r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урамы</w:t>
            </w:r>
            <w:proofErr w:type="spellEnd"/>
            <w:r>
              <w:rPr>
                <w:rFonts w:ascii="Times New Roman" w:hAnsi="Times New Roman"/>
              </w:rPr>
              <w:t xml:space="preserve">, </w:t>
            </w:r>
            <w:r>
              <w:rPr>
                <w:rFonts w:ascii="Times New Roman" w:hAnsi="Times New Roman"/>
                <w:lang w:val="tt-RU"/>
              </w:rPr>
              <w:t xml:space="preserve">1а </w:t>
            </w:r>
            <w:r>
              <w:rPr>
                <w:rFonts w:ascii="Times New Roman" w:hAnsi="Times New Roman"/>
              </w:rPr>
              <w:t>тел. (8-84365)</w:t>
            </w:r>
            <w:r>
              <w:rPr>
                <w:rFonts w:ascii="Times New Roman" w:hAnsi="Times New Roman"/>
                <w:lang w:val="tt-RU"/>
              </w:rPr>
              <w:t>73-5-65</w:t>
            </w:r>
            <w:r>
              <w:rPr>
                <w:rFonts w:ascii="Times New Roman" w:hAnsi="Times New Roman"/>
              </w:rPr>
              <w:t xml:space="preserve">, </w:t>
            </w:r>
            <w:r>
              <w:rPr>
                <w:rFonts w:ascii="Times New Roman" w:hAnsi="Times New Roman"/>
                <w:lang w:val="tt-RU"/>
              </w:rPr>
              <w:t xml:space="preserve"> </w:t>
            </w:r>
          </w:p>
          <w:p w:rsidR="003059F3" w:rsidRDefault="003059F3" w:rsidP="003059F3">
            <w:pPr>
              <w:pStyle w:val="a7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Е-mail:</w:t>
            </w:r>
          </w:p>
          <w:p w:rsidR="003059F3" w:rsidRDefault="003059F3" w:rsidP="003059F3">
            <w:pPr>
              <w:pStyle w:val="a7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sz w:val="16"/>
                <w:szCs w:val="16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chernishevka@yandex.ru</w:t>
            </w:r>
          </w:p>
        </w:tc>
      </w:tr>
    </w:tbl>
    <w:p w:rsidR="003059F3" w:rsidRDefault="003059F3" w:rsidP="003059F3">
      <w:pPr>
        <w:pStyle w:val="a3"/>
        <w:spacing w:before="6"/>
        <w:rPr>
          <w:rFonts w:eastAsia="Georgia"/>
          <w:sz w:val="15"/>
          <w:szCs w:val="24"/>
        </w:rPr>
      </w:pPr>
    </w:p>
    <w:p w:rsidR="003059F3" w:rsidRDefault="003059F3" w:rsidP="003059F3">
      <w:pPr>
        <w:pStyle w:val="a3"/>
        <w:spacing w:before="6"/>
        <w:rPr>
          <w:sz w:val="15"/>
        </w:rPr>
      </w:pPr>
    </w:p>
    <w:p w:rsidR="003059F3" w:rsidRDefault="003059F3" w:rsidP="003059F3">
      <w:pPr>
        <w:pStyle w:val="a3"/>
        <w:spacing w:before="6"/>
        <w:rPr>
          <w:sz w:val="15"/>
        </w:rPr>
      </w:pPr>
    </w:p>
    <w:p w:rsidR="003059F3" w:rsidRDefault="003059F3" w:rsidP="003059F3">
      <w:pPr>
        <w:pStyle w:val="a3"/>
        <w:spacing w:before="6"/>
        <w:rPr>
          <w:sz w:val="15"/>
        </w:rPr>
      </w:pPr>
    </w:p>
    <w:p w:rsidR="003059F3" w:rsidRDefault="003059F3" w:rsidP="003059F3">
      <w:pPr>
        <w:pStyle w:val="a3"/>
        <w:spacing w:before="6"/>
        <w:rPr>
          <w:sz w:val="15"/>
        </w:rPr>
      </w:pPr>
    </w:p>
    <w:p w:rsidR="003059F3" w:rsidRDefault="003059F3" w:rsidP="003059F3">
      <w:pPr>
        <w:pStyle w:val="a3"/>
        <w:spacing w:before="6"/>
        <w:rPr>
          <w:sz w:val="15"/>
        </w:rPr>
      </w:pPr>
    </w:p>
    <w:p w:rsidR="003059F3" w:rsidRDefault="003059F3" w:rsidP="003059F3">
      <w:pPr>
        <w:pStyle w:val="a3"/>
        <w:spacing w:before="6"/>
        <w:rPr>
          <w:sz w:val="15"/>
        </w:rPr>
      </w:pPr>
    </w:p>
    <w:p w:rsidR="003059F3" w:rsidRDefault="003059F3" w:rsidP="003059F3">
      <w:pPr>
        <w:pStyle w:val="a3"/>
        <w:spacing w:before="6"/>
        <w:rPr>
          <w:sz w:val="15"/>
        </w:rPr>
      </w:pPr>
    </w:p>
    <w:p w:rsidR="003059F3" w:rsidRDefault="003059F3" w:rsidP="003059F3">
      <w:pPr>
        <w:pStyle w:val="a3"/>
        <w:spacing w:before="6"/>
        <w:rPr>
          <w:sz w:val="15"/>
        </w:rPr>
      </w:pPr>
    </w:p>
    <w:p w:rsidR="003059F3" w:rsidRDefault="003059F3" w:rsidP="003059F3">
      <w:pPr>
        <w:pStyle w:val="a3"/>
        <w:spacing w:before="6"/>
        <w:rPr>
          <w:sz w:val="15"/>
        </w:rPr>
      </w:pPr>
    </w:p>
    <w:p w:rsidR="003059F3" w:rsidRDefault="003059F3" w:rsidP="003059F3">
      <w:pPr>
        <w:pStyle w:val="a3"/>
        <w:spacing w:before="6"/>
        <w:rPr>
          <w:sz w:val="15"/>
        </w:rPr>
      </w:pPr>
    </w:p>
    <w:p w:rsidR="003059F3" w:rsidRDefault="003059F3" w:rsidP="003059F3">
      <w:pPr>
        <w:pStyle w:val="a3"/>
        <w:spacing w:before="6"/>
        <w:rPr>
          <w:sz w:val="15"/>
        </w:rPr>
      </w:pPr>
    </w:p>
    <w:p w:rsidR="003059F3" w:rsidRDefault="003059F3" w:rsidP="003059F3">
      <w:pPr>
        <w:pStyle w:val="a3"/>
        <w:spacing w:before="6"/>
        <w:rPr>
          <w:sz w:val="15"/>
        </w:rPr>
      </w:pPr>
    </w:p>
    <w:p w:rsidR="003059F3" w:rsidRDefault="003059F3" w:rsidP="003059F3">
      <w:pPr>
        <w:pStyle w:val="a3"/>
        <w:spacing w:before="6"/>
        <w:rPr>
          <w:sz w:val="15"/>
        </w:rPr>
      </w:pPr>
    </w:p>
    <w:p w:rsidR="003059F3" w:rsidRDefault="003059F3" w:rsidP="003059F3">
      <w:pPr>
        <w:pStyle w:val="a3"/>
        <w:spacing w:before="6"/>
        <w:rPr>
          <w:sz w:val="15"/>
        </w:rPr>
      </w:pPr>
    </w:p>
    <w:p w:rsidR="003059F3" w:rsidRDefault="003059F3" w:rsidP="003059F3">
      <w:pPr>
        <w:pStyle w:val="a3"/>
        <w:spacing w:before="6"/>
        <w:rPr>
          <w:sz w:val="15"/>
        </w:rPr>
      </w:pPr>
    </w:p>
    <w:p w:rsidR="003059F3" w:rsidRDefault="003059F3" w:rsidP="003059F3">
      <w:pPr>
        <w:pStyle w:val="a3"/>
        <w:spacing w:before="6"/>
        <w:rPr>
          <w:sz w:val="15"/>
        </w:rPr>
      </w:pPr>
    </w:p>
    <w:p w:rsidR="003059F3" w:rsidRDefault="003059F3" w:rsidP="003059F3">
      <w:pPr>
        <w:pStyle w:val="a3"/>
        <w:spacing w:before="6"/>
        <w:rPr>
          <w:sz w:val="15"/>
        </w:rPr>
      </w:pPr>
    </w:p>
    <w:p w:rsidR="003059F3" w:rsidRDefault="003059F3" w:rsidP="003059F3">
      <w:pPr>
        <w:spacing w:before="93" w:line="228" w:lineRule="exact"/>
        <w:rPr>
          <w:sz w:val="15"/>
          <w:szCs w:val="24"/>
        </w:rPr>
      </w:pPr>
    </w:p>
    <w:p w:rsidR="003059F3" w:rsidRDefault="003059F3" w:rsidP="003059F3">
      <w:pPr>
        <w:spacing w:before="93" w:line="228" w:lineRule="exact"/>
        <w:rPr>
          <w:sz w:val="15"/>
          <w:szCs w:val="24"/>
        </w:rPr>
      </w:pPr>
    </w:p>
    <w:p w:rsidR="003059F3" w:rsidRDefault="003059F3" w:rsidP="003059F3">
      <w:pPr>
        <w:spacing w:before="93" w:line="228" w:lineRule="exact"/>
        <w:rPr>
          <w:sz w:val="15"/>
          <w:szCs w:val="24"/>
        </w:rPr>
      </w:pPr>
      <w:r>
        <w:rPr>
          <w:sz w:val="15"/>
          <w:szCs w:val="24"/>
        </w:rPr>
        <w:t xml:space="preserve">                                                                                                                                                     </w:t>
      </w:r>
    </w:p>
    <w:p w:rsidR="003059F3" w:rsidRDefault="003059F3" w:rsidP="003059F3">
      <w:pPr>
        <w:spacing w:before="93" w:line="228" w:lineRule="exact"/>
        <w:rPr>
          <w:sz w:val="15"/>
          <w:szCs w:val="24"/>
        </w:rPr>
      </w:pPr>
    </w:p>
    <w:p w:rsidR="003059F3" w:rsidRDefault="003059F3" w:rsidP="003059F3">
      <w:pPr>
        <w:spacing w:before="93" w:line="228" w:lineRule="exact"/>
        <w:rPr>
          <w:sz w:val="15"/>
          <w:szCs w:val="24"/>
        </w:rPr>
      </w:pPr>
    </w:p>
    <w:p w:rsidR="003059F3" w:rsidRDefault="003059F3" w:rsidP="003059F3">
      <w:pPr>
        <w:spacing w:before="93" w:line="228" w:lineRule="exact"/>
        <w:rPr>
          <w:sz w:val="15"/>
          <w:szCs w:val="24"/>
        </w:rPr>
      </w:pPr>
    </w:p>
    <w:p w:rsidR="003059F3" w:rsidRDefault="003059F3" w:rsidP="003059F3">
      <w:pPr>
        <w:spacing w:before="93" w:line="228" w:lineRule="exact"/>
        <w:ind w:left="5387"/>
        <w:rPr>
          <w:b/>
          <w:sz w:val="20"/>
        </w:rPr>
      </w:pPr>
      <w:r>
        <w:rPr>
          <w:b/>
          <w:sz w:val="20"/>
        </w:rPr>
        <w:t xml:space="preserve">                                                                                                            ПРИНЯТО</w:t>
      </w:r>
    </w:p>
    <w:p w:rsidR="003059F3" w:rsidRDefault="003059F3" w:rsidP="003059F3">
      <w:pPr>
        <w:ind w:left="5387" w:right="1840"/>
        <w:rPr>
          <w:sz w:val="20"/>
        </w:rPr>
      </w:pPr>
      <w:r>
        <w:rPr>
          <w:sz w:val="20"/>
        </w:rPr>
        <w:t>на</w:t>
      </w:r>
      <w:r>
        <w:rPr>
          <w:spacing w:val="-16"/>
          <w:sz w:val="20"/>
        </w:rPr>
        <w:t xml:space="preserve"> </w:t>
      </w:r>
      <w:r>
        <w:rPr>
          <w:sz w:val="20"/>
        </w:rPr>
        <w:t>заседании</w:t>
      </w:r>
      <w:r>
        <w:rPr>
          <w:spacing w:val="-15"/>
          <w:sz w:val="20"/>
        </w:rPr>
        <w:t xml:space="preserve"> </w:t>
      </w:r>
      <w:r>
        <w:rPr>
          <w:sz w:val="20"/>
        </w:rPr>
        <w:t>педагогического</w:t>
      </w:r>
      <w:r>
        <w:rPr>
          <w:spacing w:val="-16"/>
          <w:sz w:val="20"/>
        </w:rPr>
        <w:t xml:space="preserve"> </w:t>
      </w:r>
      <w:r>
        <w:rPr>
          <w:sz w:val="20"/>
        </w:rPr>
        <w:t>совета</w:t>
      </w:r>
      <w:r>
        <w:rPr>
          <w:spacing w:val="-11"/>
          <w:sz w:val="20"/>
        </w:rPr>
        <w:t xml:space="preserve"> </w:t>
      </w:r>
      <w:r>
        <w:rPr>
          <w:sz w:val="20"/>
        </w:rPr>
        <w:t xml:space="preserve">школы протокол </w:t>
      </w:r>
      <w:r>
        <w:rPr>
          <w:spacing w:val="-3"/>
          <w:sz w:val="20"/>
        </w:rPr>
        <w:t xml:space="preserve">от </w:t>
      </w:r>
      <w:r>
        <w:rPr>
          <w:sz w:val="20"/>
        </w:rPr>
        <w:t>«24» августа 2023г. № 1 введено в действие приказом по</w:t>
      </w:r>
      <w:r>
        <w:rPr>
          <w:spacing w:val="-39"/>
          <w:sz w:val="20"/>
        </w:rPr>
        <w:t xml:space="preserve"> </w:t>
      </w:r>
      <w:r>
        <w:rPr>
          <w:sz w:val="20"/>
        </w:rPr>
        <w:t>школе</w:t>
      </w:r>
    </w:p>
    <w:p w:rsidR="003059F3" w:rsidRDefault="003059F3" w:rsidP="003059F3">
      <w:pPr>
        <w:spacing w:line="229" w:lineRule="exact"/>
        <w:ind w:left="5387"/>
        <w:rPr>
          <w:sz w:val="20"/>
        </w:rPr>
      </w:pPr>
      <w:r>
        <w:rPr>
          <w:sz w:val="20"/>
        </w:rPr>
        <w:t>от «28» августа 2023 г. № 87</w:t>
      </w:r>
    </w:p>
    <w:p w:rsidR="00C7043E" w:rsidRDefault="00C7043E">
      <w:pPr>
        <w:spacing w:before="1"/>
        <w:rPr>
          <w:sz w:val="19"/>
        </w:rPr>
      </w:pPr>
    </w:p>
    <w:p w:rsidR="00C7043E" w:rsidRDefault="00B717BE">
      <w:pPr>
        <w:pStyle w:val="Heading1"/>
        <w:ind w:left="0" w:right="485"/>
        <w:jc w:val="right"/>
      </w:pPr>
      <w:r>
        <w:t>Приложение к ФОП ООО</w:t>
      </w:r>
    </w:p>
    <w:p w:rsidR="00C7043E" w:rsidRDefault="00C7043E">
      <w:pPr>
        <w:rPr>
          <w:b/>
          <w:sz w:val="26"/>
        </w:rPr>
      </w:pPr>
    </w:p>
    <w:p w:rsidR="00C7043E" w:rsidRDefault="00C7043E">
      <w:pPr>
        <w:rPr>
          <w:b/>
        </w:rPr>
      </w:pPr>
    </w:p>
    <w:p w:rsidR="00C7043E" w:rsidRDefault="00B717BE">
      <w:pPr>
        <w:ind w:left="2329"/>
        <w:rPr>
          <w:b/>
          <w:sz w:val="24"/>
        </w:rPr>
      </w:pPr>
      <w:r>
        <w:rPr>
          <w:b/>
          <w:sz w:val="24"/>
        </w:rPr>
        <w:t>ОСОБЕННОСТИ ОЦЕНКИ ПРЕДМЕТНЫХ РЕЗУЛЬТАТОВ</w:t>
      </w:r>
    </w:p>
    <w:p w:rsidR="00C7043E" w:rsidRDefault="00C7043E">
      <w:pPr>
        <w:spacing w:before="4"/>
        <w:rPr>
          <w:b/>
          <w:sz w:val="15"/>
        </w:rPr>
      </w:pPr>
    </w:p>
    <w:p w:rsidR="00C7043E" w:rsidRDefault="00B717BE">
      <w:pPr>
        <w:spacing w:before="100"/>
        <w:ind w:left="1571" w:right="973"/>
        <w:jc w:val="center"/>
        <w:rPr>
          <w:b/>
          <w:sz w:val="24"/>
        </w:rPr>
      </w:pPr>
      <w:r>
        <w:rPr>
          <w:b/>
          <w:sz w:val="24"/>
        </w:rPr>
        <w:t>Особенности оценки предметных результатов по учебному предмету</w:t>
      </w:r>
    </w:p>
    <w:p w:rsidR="00C7043E" w:rsidRDefault="00B717BE">
      <w:pPr>
        <w:spacing w:before="1"/>
        <w:ind w:left="1575" w:right="973"/>
        <w:jc w:val="center"/>
        <w:rPr>
          <w:b/>
          <w:sz w:val="24"/>
        </w:rPr>
      </w:pPr>
      <w:r>
        <w:rPr>
          <w:b/>
          <w:sz w:val="24"/>
        </w:rPr>
        <w:t>«Основы духовно – нравственной культуры народов России»</w:t>
      </w:r>
    </w:p>
    <w:p w:rsidR="00C7043E" w:rsidRDefault="00C7043E">
      <w:pPr>
        <w:spacing w:before="11"/>
        <w:rPr>
          <w:b/>
          <w:sz w:val="23"/>
        </w:rPr>
      </w:pPr>
    </w:p>
    <w:p w:rsidR="00C7043E" w:rsidRDefault="00B717BE">
      <w:pPr>
        <w:pStyle w:val="a4"/>
        <w:numPr>
          <w:ilvl w:val="0"/>
          <w:numId w:val="1"/>
        </w:numPr>
        <w:tabs>
          <w:tab w:val="left" w:pos="1478"/>
        </w:tabs>
        <w:ind w:right="1361" w:firstLine="0"/>
        <w:rPr>
          <w:b/>
          <w:sz w:val="24"/>
        </w:rPr>
      </w:pPr>
      <w:r>
        <w:rPr>
          <w:b/>
          <w:sz w:val="24"/>
        </w:rPr>
        <w:t>Список итоговых планируемых результатов с указанием этапов их формирования и способов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оценки</w:t>
      </w:r>
    </w:p>
    <w:p w:rsidR="00C7043E" w:rsidRDefault="00C7043E">
      <w:pPr>
        <w:rPr>
          <w:b/>
          <w:sz w:val="20"/>
        </w:rPr>
      </w:pPr>
    </w:p>
    <w:p w:rsidR="00C7043E" w:rsidRDefault="00C7043E">
      <w:pPr>
        <w:spacing w:before="1"/>
        <w:rPr>
          <w:b/>
          <w:sz w:val="25"/>
        </w:rPr>
      </w:pPr>
    </w:p>
    <w:tbl>
      <w:tblPr>
        <w:tblStyle w:val="TableNormal"/>
        <w:tblW w:w="0" w:type="auto"/>
        <w:tblInd w:w="10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279"/>
        <w:gridCol w:w="2797"/>
      </w:tblGrid>
      <w:tr w:rsidR="00C7043E">
        <w:trPr>
          <w:trHeight w:val="434"/>
        </w:trPr>
        <w:tc>
          <w:tcPr>
            <w:tcW w:w="7279" w:type="dxa"/>
          </w:tcPr>
          <w:p w:rsidR="00C7043E" w:rsidRDefault="00B717BE">
            <w:pPr>
              <w:pStyle w:val="TableParagraph"/>
              <w:spacing w:before="82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К концу обучения в 5 классе </w:t>
            </w:r>
            <w:proofErr w:type="gramStart"/>
            <w:r>
              <w:rPr>
                <w:b/>
                <w:sz w:val="24"/>
              </w:rPr>
              <w:t>обучающийся</w:t>
            </w:r>
            <w:proofErr w:type="gramEnd"/>
            <w:r>
              <w:rPr>
                <w:b/>
                <w:sz w:val="24"/>
              </w:rPr>
              <w:t xml:space="preserve"> научится: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spacing w:before="82"/>
              <w:ind w:left="81"/>
              <w:rPr>
                <w:b/>
                <w:sz w:val="24"/>
              </w:rPr>
            </w:pPr>
            <w:r>
              <w:rPr>
                <w:b/>
                <w:sz w:val="24"/>
              </w:rPr>
              <w:t>Способ оценки</w:t>
            </w:r>
          </w:p>
        </w:tc>
      </w:tr>
      <w:tr w:rsidR="00C7043E">
        <w:trPr>
          <w:trHeight w:val="1185"/>
        </w:trPr>
        <w:tc>
          <w:tcPr>
            <w:tcW w:w="10076" w:type="dxa"/>
            <w:gridSpan w:val="2"/>
          </w:tcPr>
          <w:p w:rsidR="00C7043E" w:rsidRDefault="00B717BE">
            <w:pPr>
              <w:pStyle w:val="TableParagraph"/>
              <w:spacing w:before="84"/>
              <w:ind w:left="137"/>
              <w:rPr>
                <w:b/>
                <w:sz w:val="24"/>
              </w:rPr>
            </w:pPr>
            <w:r>
              <w:rPr>
                <w:b/>
                <w:sz w:val="24"/>
              </w:rPr>
              <w:t>Тематический блок 1. «Россия – наш общий дом».</w:t>
            </w:r>
          </w:p>
          <w:p w:rsidR="00C7043E" w:rsidRDefault="00B717BE">
            <w:pPr>
              <w:pStyle w:val="TableParagraph"/>
              <w:spacing w:before="11" w:line="254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Тема 1. Зачем изучать курс «Основы духовно-нравственной культуры народов России»?</w:t>
            </w:r>
          </w:p>
        </w:tc>
      </w:tr>
      <w:tr w:rsidR="00C7043E">
        <w:trPr>
          <w:trHeight w:val="1620"/>
        </w:trPr>
        <w:tc>
          <w:tcPr>
            <w:tcW w:w="7279" w:type="dxa"/>
          </w:tcPr>
          <w:p w:rsidR="00C7043E" w:rsidRDefault="00B717BE">
            <w:pPr>
              <w:pStyle w:val="TableParagraph"/>
              <w:spacing w:before="82"/>
              <w:rPr>
                <w:sz w:val="24"/>
              </w:rPr>
            </w:pPr>
            <w:r>
              <w:rPr>
                <w:sz w:val="24"/>
              </w:rPr>
              <w:t>Знать цель и предназначение курса «Основы духовно-</w:t>
            </w:r>
          </w:p>
          <w:p w:rsidR="00C7043E" w:rsidRDefault="00B717BE">
            <w:pPr>
              <w:pStyle w:val="TableParagraph"/>
              <w:spacing w:before="13" w:line="252" w:lineRule="auto"/>
              <w:rPr>
                <w:sz w:val="24"/>
              </w:rPr>
            </w:pPr>
            <w:r>
              <w:rPr>
                <w:sz w:val="24"/>
              </w:rPr>
              <w:t xml:space="preserve">нравственной культуры народов России», понимать важность изучения культуры и </w:t>
            </w:r>
            <w:proofErr w:type="spellStart"/>
            <w:r>
              <w:rPr>
                <w:sz w:val="24"/>
              </w:rPr>
              <w:t>гражданствообразующих</w:t>
            </w:r>
            <w:proofErr w:type="spellEnd"/>
            <w:r>
              <w:rPr>
                <w:sz w:val="24"/>
              </w:rPr>
              <w:t xml:space="preserve"> религий для формирования личности гражданина России;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spacing w:before="82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C7043E">
        <w:trPr>
          <w:trHeight w:val="1410"/>
        </w:trPr>
        <w:tc>
          <w:tcPr>
            <w:tcW w:w="7279" w:type="dxa"/>
          </w:tcPr>
          <w:p w:rsidR="00C7043E" w:rsidRDefault="00B717BE">
            <w:pPr>
              <w:pStyle w:val="TableParagraph"/>
              <w:spacing w:before="87" w:line="247" w:lineRule="auto"/>
              <w:ind w:right="329"/>
              <w:rPr>
                <w:sz w:val="24"/>
              </w:rPr>
            </w:pPr>
            <w:r>
              <w:rPr>
                <w:sz w:val="24"/>
              </w:rPr>
              <w:t>Иметь представление о содержании данного курса, в том числе о понятиях «мораль и нравственность», «семья»,</w:t>
            </w:r>
          </w:p>
          <w:p w:rsidR="00C7043E" w:rsidRDefault="00B717BE">
            <w:pPr>
              <w:pStyle w:val="TableParagraph"/>
              <w:spacing w:before="2" w:line="254" w:lineRule="auto"/>
              <w:ind w:right="80"/>
              <w:rPr>
                <w:sz w:val="24"/>
              </w:rPr>
            </w:pPr>
            <w:r>
              <w:rPr>
                <w:sz w:val="24"/>
              </w:rPr>
              <w:t>«традиционные ценности», об угрозах духовно-нравственному единству страны;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spacing w:before="84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C7043E">
        <w:trPr>
          <w:trHeight w:val="1214"/>
        </w:trPr>
        <w:tc>
          <w:tcPr>
            <w:tcW w:w="7279" w:type="dxa"/>
          </w:tcPr>
          <w:p w:rsidR="00C7043E" w:rsidRDefault="00B717BE">
            <w:pPr>
              <w:pStyle w:val="TableParagraph"/>
              <w:spacing w:before="82" w:line="254" w:lineRule="auto"/>
              <w:ind w:right="329"/>
              <w:rPr>
                <w:sz w:val="24"/>
              </w:rPr>
            </w:pPr>
            <w:r>
              <w:rPr>
                <w:sz w:val="24"/>
              </w:rPr>
              <w:t>Понимать взаимосвязь между языком и культурой, духовно- нравственным развитием личности и социальным</w:t>
            </w:r>
          </w:p>
          <w:p w:rsidR="00C7043E" w:rsidRDefault="00B717BE">
            <w:pPr>
              <w:pStyle w:val="TableParagraph"/>
              <w:spacing w:before="0" w:line="266" w:lineRule="exact"/>
              <w:rPr>
                <w:sz w:val="24"/>
              </w:rPr>
            </w:pPr>
            <w:r>
              <w:rPr>
                <w:sz w:val="24"/>
              </w:rPr>
              <w:t>поведением.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spacing w:before="84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C7043E">
        <w:trPr>
          <w:trHeight w:val="477"/>
        </w:trPr>
        <w:tc>
          <w:tcPr>
            <w:tcW w:w="10076" w:type="dxa"/>
            <w:gridSpan w:val="2"/>
          </w:tcPr>
          <w:p w:rsidR="00C7043E" w:rsidRDefault="00B717BE">
            <w:pPr>
              <w:pStyle w:val="TableParagraph"/>
              <w:spacing w:before="84"/>
              <w:ind w:left="139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lastRenderedPageBreak/>
              <w:t>Т</w:t>
            </w:r>
            <w:r>
              <w:rPr>
                <w:b/>
                <w:sz w:val="24"/>
              </w:rPr>
              <w:t>е</w:t>
            </w:r>
            <w:r>
              <w:rPr>
                <w:b/>
                <w:spacing w:val="-2"/>
                <w:sz w:val="24"/>
              </w:rPr>
              <w:t>м</w:t>
            </w:r>
            <w:r>
              <w:rPr>
                <w:b/>
                <w:sz w:val="24"/>
              </w:rPr>
              <w:t>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mallCaps/>
                <w:sz w:val="24"/>
              </w:rPr>
              <w:t>2.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На</w:t>
            </w:r>
            <w:r>
              <w:rPr>
                <w:b/>
                <w:sz w:val="24"/>
              </w:rPr>
              <w:t>ш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дом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–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Р</w:t>
            </w:r>
            <w:r>
              <w:rPr>
                <w:b/>
                <w:sz w:val="24"/>
              </w:rPr>
              <w:t>о</w:t>
            </w:r>
            <w:r>
              <w:rPr>
                <w:b/>
                <w:spacing w:val="-1"/>
                <w:sz w:val="24"/>
              </w:rPr>
              <w:t>ссия.</w:t>
            </w:r>
          </w:p>
        </w:tc>
      </w:tr>
      <w:tr w:rsidR="00C7043E">
        <w:trPr>
          <w:trHeight w:val="841"/>
        </w:trPr>
        <w:tc>
          <w:tcPr>
            <w:tcW w:w="7279" w:type="dxa"/>
          </w:tcPr>
          <w:p w:rsidR="00C7043E" w:rsidRDefault="00B717BE">
            <w:pPr>
              <w:pStyle w:val="TableParagraph"/>
              <w:spacing w:before="87" w:line="252" w:lineRule="auto"/>
              <w:rPr>
                <w:sz w:val="24"/>
              </w:rPr>
            </w:pPr>
            <w:r>
              <w:rPr>
                <w:sz w:val="24"/>
              </w:rPr>
              <w:t xml:space="preserve">Иметь представление об историческом пути формирования многонационального состава населения </w:t>
            </w:r>
            <w:proofErr w:type="gramStart"/>
            <w:r>
              <w:rPr>
                <w:sz w:val="24"/>
              </w:rPr>
              <w:t>Российской</w:t>
            </w:r>
            <w:proofErr w:type="gramEnd"/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spacing w:before="87" w:line="252" w:lineRule="auto"/>
              <w:ind w:left="81" w:right="436"/>
              <w:rPr>
                <w:sz w:val="24"/>
              </w:rPr>
            </w:pPr>
            <w:r>
              <w:rPr>
                <w:sz w:val="24"/>
              </w:rPr>
              <w:t>Наблюдение Устный опрос</w:t>
            </w:r>
          </w:p>
        </w:tc>
      </w:tr>
    </w:tbl>
    <w:p w:rsidR="00C7043E" w:rsidRDefault="00C7043E">
      <w:pPr>
        <w:spacing w:line="252" w:lineRule="auto"/>
        <w:rPr>
          <w:sz w:val="24"/>
        </w:rPr>
        <w:sectPr w:rsidR="00C7043E">
          <w:type w:val="continuous"/>
          <w:pgSz w:w="11920" w:h="16850"/>
          <w:pgMar w:top="360" w:right="360" w:bottom="280" w:left="40" w:header="720" w:footer="720" w:gutter="0"/>
          <w:cols w:space="720"/>
        </w:sectPr>
      </w:pPr>
    </w:p>
    <w:tbl>
      <w:tblPr>
        <w:tblStyle w:val="TableNormal"/>
        <w:tblW w:w="0" w:type="auto"/>
        <w:tblInd w:w="10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279"/>
        <w:gridCol w:w="2797"/>
      </w:tblGrid>
      <w:tr w:rsidR="00C7043E">
        <w:trPr>
          <w:trHeight w:val="842"/>
        </w:trPr>
        <w:tc>
          <w:tcPr>
            <w:tcW w:w="7279" w:type="dxa"/>
          </w:tcPr>
          <w:p w:rsidR="00C7043E" w:rsidRDefault="00B717BE">
            <w:pPr>
              <w:pStyle w:val="TableParagraph"/>
              <w:spacing w:before="79" w:line="252" w:lineRule="auto"/>
              <w:rPr>
                <w:sz w:val="24"/>
              </w:rPr>
            </w:pPr>
            <w:r>
              <w:rPr>
                <w:sz w:val="24"/>
              </w:rPr>
              <w:lastRenderedPageBreak/>
              <w:t>Федерации, его мирном характере и причинах его формирования;</w:t>
            </w:r>
          </w:p>
        </w:tc>
        <w:tc>
          <w:tcPr>
            <w:tcW w:w="2797" w:type="dxa"/>
          </w:tcPr>
          <w:p w:rsidR="00C7043E" w:rsidRDefault="00C7043E">
            <w:pPr>
              <w:pStyle w:val="TableParagraph"/>
              <w:spacing w:before="0"/>
              <w:ind w:left="0"/>
              <w:rPr>
                <w:rFonts w:ascii="Times New Roman"/>
              </w:rPr>
            </w:pPr>
          </w:p>
        </w:tc>
      </w:tr>
      <w:tr w:rsidR="00C7043E">
        <w:trPr>
          <w:trHeight w:val="1031"/>
        </w:trPr>
        <w:tc>
          <w:tcPr>
            <w:tcW w:w="7279" w:type="dxa"/>
          </w:tcPr>
          <w:p w:rsidR="00C7043E" w:rsidRDefault="00B717BE">
            <w:pPr>
              <w:pStyle w:val="TableParagraph"/>
              <w:spacing w:line="252" w:lineRule="auto"/>
              <w:rPr>
                <w:sz w:val="24"/>
              </w:rPr>
            </w:pPr>
            <w:r>
              <w:rPr>
                <w:sz w:val="24"/>
              </w:rPr>
              <w:t>Знать о современном состоянии культурного и религиозного разнообразия народов Российской Федерации, причинах культурных различий;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Реферат</w:t>
            </w:r>
          </w:p>
        </w:tc>
      </w:tr>
      <w:tr w:rsidR="00C7043E">
        <w:trPr>
          <w:trHeight w:val="1422"/>
        </w:trPr>
        <w:tc>
          <w:tcPr>
            <w:tcW w:w="7279" w:type="dxa"/>
          </w:tcPr>
          <w:p w:rsidR="00C7043E" w:rsidRDefault="00B717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Понимать необходимость </w:t>
            </w:r>
            <w:proofErr w:type="gramStart"/>
            <w:r>
              <w:rPr>
                <w:sz w:val="24"/>
              </w:rPr>
              <w:t>межнационального</w:t>
            </w:r>
            <w:proofErr w:type="gramEnd"/>
            <w:r>
              <w:rPr>
                <w:sz w:val="24"/>
              </w:rPr>
              <w:t xml:space="preserve"> и</w:t>
            </w:r>
          </w:p>
          <w:p w:rsidR="00C7043E" w:rsidRDefault="00B717BE">
            <w:pPr>
              <w:pStyle w:val="TableParagraph"/>
              <w:spacing w:before="13" w:line="254" w:lineRule="auto"/>
              <w:ind w:right="70"/>
              <w:rPr>
                <w:sz w:val="24"/>
              </w:rPr>
            </w:pPr>
            <w:r>
              <w:rPr>
                <w:sz w:val="24"/>
              </w:rPr>
              <w:t>межрелигиозного сотрудничества и взаимодействия, важность сотрудничества и дружбы между народами и нациями,</w:t>
            </w:r>
          </w:p>
          <w:p w:rsidR="00C7043E" w:rsidRDefault="00B717BE">
            <w:pPr>
              <w:pStyle w:val="TableParagraph"/>
              <w:spacing w:before="0" w:line="266" w:lineRule="exact"/>
              <w:rPr>
                <w:sz w:val="24"/>
              </w:rPr>
            </w:pPr>
            <w:r>
              <w:rPr>
                <w:sz w:val="24"/>
              </w:rPr>
              <w:t>обосновывать их необходимость.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C7043E">
        <w:trPr>
          <w:trHeight w:val="480"/>
        </w:trPr>
        <w:tc>
          <w:tcPr>
            <w:tcW w:w="10076" w:type="dxa"/>
            <w:gridSpan w:val="2"/>
          </w:tcPr>
          <w:p w:rsidR="00C7043E" w:rsidRDefault="00B717BE">
            <w:pPr>
              <w:pStyle w:val="TableParagraph"/>
              <w:spacing w:before="80"/>
              <w:rPr>
                <w:b/>
                <w:sz w:val="24"/>
              </w:rPr>
            </w:pPr>
            <w:r>
              <w:rPr>
                <w:b/>
                <w:sz w:val="24"/>
              </w:rPr>
              <w:t>Тема 3. Язык и история.</w:t>
            </w:r>
          </w:p>
        </w:tc>
      </w:tr>
      <w:tr w:rsidR="00C7043E">
        <w:trPr>
          <w:trHeight w:val="779"/>
        </w:trPr>
        <w:tc>
          <w:tcPr>
            <w:tcW w:w="7279" w:type="dxa"/>
          </w:tcPr>
          <w:p w:rsidR="00C7043E" w:rsidRDefault="00B717BE">
            <w:pPr>
              <w:pStyle w:val="TableParagraph"/>
              <w:spacing w:before="79" w:line="247" w:lineRule="auto"/>
              <w:rPr>
                <w:sz w:val="24"/>
              </w:rPr>
            </w:pPr>
            <w:r>
              <w:rPr>
                <w:sz w:val="24"/>
              </w:rPr>
              <w:t>Знать и понимать, что такое язык, каковы важность его изучения и влияние на миропонимание личности;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spacing w:before="79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C7043E">
        <w:trPr>
          <w:trHeight w:val="825"/>
        </w:trPr>
        <w:tc>
          <w:tcPr>
            <w:tcW w:w="7279" w:type="dxa"/>
          </w:tcPr>
          <w:p w:rsidR="00C7043E" w:rsidRDefault="00B717BE">
            <w:pPr>
              <w:pStyle w:val="TableParagraph"/>
              <w:spacing w:before="79" w:line="252" w:lineRule="auto"/>
              <w:rPr>
                <w:sz w:val="24"/>
              </w:rPr>
            </w:pPr>
            <w:r>
              <w:rPr>
                <w:sz w:val="24"/>
              </w:rPr>
              <w:t>Иметь базовые представления о формировании языка как носителя духовно-нравственных смыслов культуры;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spacing w:before="79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C7043E">
        <w:trPr>
          <w:trHeight w:val="1096"/>
        </w:trPr>
        <w:tc>
          <w:tcPr>
            <w:tcW w:w="7279" w:type="dxa"/>
          </w:tcPr>
          <w:p w:rsidR="00C7043E" w:rsidRDefault="00B717BE">
            <w:pPr>
              <w:pStyle w:val="TableParagraph"/>
              <w:spacing w:before="79" w:line="247" w:lineRule="auto"/>
              <w:rPr>
                <w:sz w:val="24"/>
              </w:rPr>
            </w:pPr>
            <w:r>
              <w:rPr>
                <w:sz w:val="24"/>
              </w:rPr>
              <w:t>Понимать суть и смысл коммуникативной роли языка, в том числе в организации межкультурного диалога и взаимодействия;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spacing w:before="79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C7043E">
        <w:trPr>
          <w:trHeight w:val="1165"/>
        </w:trPr>
        <w:tc>
          <w:tcPr>
            <w:tcW w:w="7279" w:type="dxa"/>
          </w:tcPr>
          <w:p w:rsidR="00C7043E" w:rsidRDefault="00B717BE">
            <w:pPr>
              <w:pStyle w:val="TableParagraph"/>
              <w:spacing w:before="72" w:line="252" w:lineRule="auto"/>
              <w:rPr>
                <w:sz w:val="24"/>
              </w:rPr>
            </w:pPr>
            <w:r>
              <w:rPr>
                <w:w w:val="95"/>
                <w:sz w:val="24"/>
              </w:rPr>
              <w:t>Обосновывать сво</w:t>
            </w:r>
            <w:r>
              <w:rPr>
                <w:rFonts w:ascii="Arial" w:hAnsi="Arial"/>
                <w:w w:val="95"/>
                <w:sz w:val="24"/>
              </w:rPr>
              <w:t xml:space="preserve">ѐ </w:t>
            </w:r>
            <w:r>
              <w:rPr>
                <w:w w:val="95"/>
                <w:sz w:val="24"/>
              </w:rPr>
              <w:t xml:space="preserve">понимание необходимости нравственной </w:t>
            </w:r>
            <w:r>
              <w:rPr>
                <w:sz w:val="24"/>
              </w:rPr>
              <w:t>чистоты языка, важности лингвистической гигиены, речевого этикета.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C7043E">
        <w:trPr>
          <w:trHeight w:val="553"/>
        </w:trPr>
        <w:tc>
          <w:tcPr>
            <w:tcW w:w="10076" w:type="dxa"/>
            <w:gridSpan w:val="2"/>
            <w:tcBorders>
              <w:bottom w:val="single" w:sz="6" w:space="0" w:color="000000"/>
            </w:tcBorders>
          </w:tcPr>
          <w:p w:rsidR="00C7043E" w:rsidRDefault="00B717BE">
            <w:pPr>
              <w:pStyle w:val="TableParagraph"/>
              <w:spacing w:before="70"/>
              <w:rPr>
                <w:b/>
                <w:sz w:val="24"/>
              </w:rPr>
            </w:pPr>
            <w:r>
              <w:rPr>
                <w:b/>
                <w:sz w:val="24"/>
              </w:rPr>
              <w:t>Тема 4. Русский язык – язык общения и язык возможностей.</w:t>
            </w:r>
          </w:p>
        </w:tc>
      </w:tr>
      <w:tr w:rsidR="00C7043E">
        <w:trPr>
          <w:trHeight w:val="1062"/>
        </w:trPr>
        <w:tc>
          <w:tcPr>
            <w:tcW w:w="7279" w:type="dxa"/>
            <w:tcBorders>
              <w:top w:val="single" w:sz="6" w:space="0" w:color="000000"/>
            </w:tcBorders>
          </w:tcPr>
          <w:p w:rsidR="00C7043E" w:rsidRDefault="00B717BE">
            <w:pPr>
              <w:pStyle w:val="TableParagraph"/>
              <w:spacing w:before="79" w:line="247" w:lineRule="auto"/>
              <w:ind w:right="432"/>
              <w:jc w:val="both"/>
              <w:rPr>
                <w:sz w:val="24"/>
              </w:rPr>
            </w:pPr>
            <w:r>
              <w:rPr>
                <w:sz w:val="24"/>
              </w:rPr>
              <w:t>Иметь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базовые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представления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происхождении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развитии русского языка, его взаимосвязи с языками других народов России;</w:t>
            </w:r>
          </w:p>
        </w:tc>
        <w:tc>
          <w:tcPr>
            <w:tcW w:w="2797" w:type="dxa"/>
            <w:tcBorders>
              <w:top w:val="single" w:sz="6" w:space="0" w:color="000000"/>
            </w:tcBorders>
          </w:tcPr>
          <w:p w:rsidR="00C7043E" w:rsidRDefault="00B717BE">
            <w:pPr>
              <w:pStyle w:val="TableParagraph"/>
              <w:spacing w:before="79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C7043E">
        <w:trPr>
          <w:trHeight w:val="1020"/>
        </w:trPr>
        <w:tc>
          <w:tcPr>
            <w:tcW w:w="7279" w:type="dxa"/>
          </w:tcPr>
          <w:p w:rsidR="00C7043E" w:rsidRDefault="00B717BE">
            <w:pPr>
              <w:pStyle w:val="TableParagraph"/>
              <w:spacing w:before="80" w:line="249" w:lineRule="auto"/>
              <w:rPr>
                <w:sz w:val="24"/>
              </w:rPr>
            </w:pPr>
            <w:r>
              <w:rPr>
                <w:sz w:val="24"/>
              </w:rPr>
              <w:t xml:space="preserve">Знать и уметь обосновать важность русского языка как </w:t>
            </w:r>
            <w:proofErr w:type="spellStart"/>
            <w:r>
              <w:rPr>
                <w:sz w:val="24"/>
              </w:rPr>
              <w:t>культурообразующего</w:t>
            </w:r>
            <w:proofErr w:type="spellEnd"/>
            <w:r>
              <w:rPr>
                <w:sz w:val="24"/>
              </w:rPr>
              <w:t xml:space="preserve"> языка народов России, важность его для существования государства и общества;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spacing w:before="80"/>
              <w:ind w:left="81"/>
              <w:rPr>
                <w:sz w:val="24"/>
              </w:rPr>
            </w:pPr>
            <w:r>
              <w:rPr>
                <w:sz w:val="24"/>
              </w:rPr>
              <w:t>Письменная работа</w:t>
            </w:r>
          </w:p>
        </w:tc>
      </w:tr>
      <w:tr w:rsidR="00C7043E">
        <w:trPr>
          <w:trHeight w:val="1336"/>
        </w:trPr>
        <w:tc>
          <w:tcPr>
            <w:tcW w:w="7279" w:type="dxa"/>
          </w:tcPr>
          <w:p w:rsidR="00C7043E" w:rsidRDefault="00B717BE">
            <w:pPr>
              <w:pStyle w:val="TableParagraph"/>
              <w:spacing w:before="79" w:line="249" w:lineRule="auto"/>
              <w:ind w:right="221"/>
              <w:jc w:val="both"/>
              <w:rPr>
                <w:sz w:val="24"/>
              </w:rPr>
            </w:pPr>
            <w:r>
              <w:rPr>
                <w:sz w:val="24"/>
              </w:rPr>
              <w:t>Понимать, что русский язык – не только важнейший элемент национальной культуры, но и историко-культурное наследие, достояние российского государства, уметь приводить</w:t>
            </w:r>
          </w:p>
          <w:p w:rsidR="00C7043E" w:rsidRDefault="00B717BE">
            <w:pPr>
              <w:pStyle w:val="TableParagraph"/>
              <w:spacing w:before="2"/>
              <w:rPr>
                <w:sz w:val="24"/>
              </w:rPr>
            </w:pPr>
            <w:r>
              <w:rPr>
                <w:sz w:val="24"/>
              </w:rPr>
              <w:t>примеры;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spacing w:before="79"/>
              <w:ind w:left="81"/>
              <w:rPr>
                <w:sz w:val="24"/>
              </w:rPr>
            </w:pPr>
            <w:r>
              <w:rPr>
                <w:sz w:val="24"/>
              </w:rPr>
              <w:t>Наблюдение</w:t>
            </w:r>
          </w:p>
        </w:tc>
      </w:tr>
      <w:tr w:rsidR="00C7043E">
        <w:trPr>
          <w:trHeight w:val="1034"/>
        </w:trPr>
        <w:tc>
          <w:tcPr>
            <w:tcW w:w="7279" w:type="dxa"/>
          </w:tcPr>
          <w:p w:rsidR="00C7043E" w:rsidRDefault="00B717BE">
            <w:pPr>
              <w:pStyle w:val="TableParagraph"/>
              <w:spacing w:line="252" w:lineRule="auto"/>
              <w:rPr>
                <w:sz w:val="24"/>
              </w:rPr>
            </w:pPr>
            <w:r>
              <w:rPr>
                <w:sz w:val="24"/>
              </w:rPr>
              <w:t>Иметь представление о нравственных категориях русского языка и их происхождении.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C7043E">
        <w:trPr>
          <w:trHeight w:val="508"/>
        </w:trPr>
        <w:tc>
          <w:tcPr>
            <w:tcW w:w="10076" w:type="dxa"/>
            <w:gridSpan w:val="2"/>
          </w:tcPr>
          <w:p w:rsidR="00C7043E" w:rsidRDefault="00B717BE">
            <w:pPr>
              <w:pStyle w:val="TableParagraph"/>
              <w:spacing w:before="67"/>
              <w:rPr>
                <w:b/>
                <w:sz w:val="24"/>
              </w:rPr>
            </w:pPr>
            <w:r>
              <w:rPr>
                <w:b/>
                <w:sz w:val="24"/>
              </w:rPr>
              <w:t>Тема 5. Истоки родной культуры.</w:t>
            </w:r>
          </w:p>
        </w:tc>
      </w:tr>
      <w:tr w:rsidR="00C7043E">
        <w:trPr>
          <w:trHeight w:val="750"/>
        </w:trPr>
        <w:tc>
          <w:tcPr>
            <w:tcW w:w="7279" w:type="dxa"/>
          </w:tcPr>
          <w:p w:rsidR="00C7043E" w:rsidRDefault="00B717BE">
            <w:pPr>
              <w:pStyle w:val="TableParagraph"/>
              <w:spacing w:before="79"/>
              <w:rPr>
                <w:sz w:val="24"/>
              </w:rPr>
            </w:pPr>
            <w:r>
              <w:rPr>
                <w:sz w:val="24"/>
              </w:rPr>
              <w:t>Иметь сформированное представление о понятие «культура»;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spacing w:before="79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</w:tbl>
    <w:p w:rsidR="00C7043E" w:rsidRDefault="00CB35DB">
      <w:pPr>
        <w:rPr>
          <w:sz w:val="2"/>
          <w:szCs w:val="2"/>
        </w:rPr>
      </w:pPr>
      <w:r w:rsidRPr="00CB35DB">
        <w:pict>
          <v:line id="_x0000_s1026" style="position:absolute;z-index:15730688;mso-position-horizontal-relative:page;mso-position-vertical-relative:page" from="0,808.9pt" to="595.3pt,808.9pt" strokeweight=".8pt">
            <w10:wrap anchorx="page" anchory="page"/>
          </v:line>
        </w:pict>
      </w:r>
    </w:p>
    <w:p w:rsidR="00C7043E" w:rsidRDefault="00C7043E">
      <w:pPr>
        <w:rPr>
          <w:sz w:val="2"/>
          <w:szCs w:val="2"/>
        </w:rPr>
        <w:sectPr w:rsidR="00C7043E">
          <w:footerReference w:type="default" r:id="rId8"/>
          <w:pgSz w:w="11920" w:h="16850"/>
          <w:pgMar w:top="1120" w:right="360" w:bottom="320" w:left="40" w:header="0" w:footer="131" w:gutter="0"/>
          <w:cols w:space="720"/>
        </w:sectPr>
      </w:pPr>
    </w:p>
    <w:tbl>
      <w:tblPr>
        <w:tblStyle w:val="TableNormal"/>
        <w:tblW w:w="0" w:type="auto"/>
        <w:tblInd w:w="10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279"/>
        <w:gridCol w:w="2797"/>
      </w:tblGrid>
      <w:tr w:rsidR="00C7043E">
        <w:trPr>
          <w:trHeight w:val="1396"/>
        </w:trPr>
        <w:tc>
          <w:tcPr>
            <w:tcW w:w="7279" w:type="dxa"/>
          </w:tcPr>
          <w:p w:rsidR="00C7043E" w:rsidRDefault="00B717BE">
            <w:pPr>
              <w:pStyle w:val="TableParagraph"/>
              <w:spacing w:before="79"/>
              <w:rPr>
                <w:sz w:val="24"/>
              </w:rPr>
            </w:pPr>
            <w:r>
              <w:rPr>
                <w:sz w:val="24"/>
              </w:rPr>
              <w:lastRenderedPageBreak/>
              <w:t>Осознавать и уметь доказывать взаимосвязь культуры и</w:t>
            </w:r>
          </w:p>
          <w:p w:rsidR="00C7043E" w:rsidRDefault="00B717BE">
            <w:pPr>
              <w:pStyle w:val="TableParagraph"/>
              <w:spacing w:before="14" w:line="247" w:lineRule="auto"/>
              <w:rPr>
                <w:sz w:val="24"/>
              </w:rPr>
            </w:pPr>
            <w:r>
              <w:rPr>
                <w:sz w:val="24"/>
              </w:rPr>
              <w:t>природы, знать основные формы репрезентации культуры, уметь их различать и соотносить с реальными проявлениями культурного многообразия;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spacing w:before="79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C7043E">
        <w:trPr>
          <w:trHeight w:val="868"/>
        </w:trPr>
        <w:tc>
          <w:tcPr>
            <w:tcW w:w="7279" w:type="dxa"/>
          </w:tcPr>
          <w:p w:rsidR="00C7043E" w:rsidRDefault="00B717BE">
            <w:pPr>
              <w:pStyle w:val="TableParagraph"/>
              <w:spacing w:line="252" w:lineRule="auto"/>
              <w:ind w:right="264"/>
              <w:rPr>
                <w:sz w:val="24"/>
              </w:rPr>
            </w:pPr>
            <w:r>
              <w:rPr>
                <w:sz w:val="24"/>
              </w:rPr>
              <w:t>Уметь выделять общие черты в культуре различных народов, обосновывать их значение и причины.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Тест</w:t>
            </w:r>
          </w:p>
        </w:tc>
      </w:tr>
      <w:tr w:rsidR="00C7043E">
        <w:trPr>
          <w:trHeight w:val="479"/>
        </w:trPr>
        <w:tc>
          <w:tcPr>
            <w:tcW w:w="10076" w:type="dxa"/>
            <w:gridSpan w:val="2"/>
          </w:tcPr>
          <w:p w:rsidR="00C7043E" w:rsidRDefault="00B717BE">
            <w:pPr>
              <w:pStyle w:val="TableParagraph"/>
              <w:spacing w:before="65"/>
              <w:rPr>
                <w:b/>
                <w:sz w:val="24"/>
              </w:rPr>
            </w:pPr>
            <w:r>
              <w:rPr>
                <w:b/>
                <w:sz w:val="24"/>
              </w:rPr>
              <w:t>Тема 6. Материальная культура.</w:t>
            </w:r>
          </w:p>
        </w:tc>
      </w:tr>
      <w:tr w:rsidR="00C7043E">
        <w:trPr>
          <w:trHeight w:val="525"/>
        </w:trPr>
        <w:tc>
          <w:tcPr>
            <w:tcW w:w="7279" w:type="dxa"/>
          </w:tcPr>
          <w:p w:rsidR="00C7043E" w:rsidRDefault="00B717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Иметь представление об артефактах культуры;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C7043E">
        <w:trPr>
          <w:trHeight w:val="749"/>
        </w:trPr>
        <w:tc>
          <w:tcPr>
            <w:tcW w:w="7279" w:type="dxa"/>
          </w:tcPr>
          <w:p w:rsidR="00C7043E" w:rsidRDefault="00B717BE">
            <w:pPr>
              <w:pStyle w:val="TableParagraph"/>
              <w:spacing w:before="78" w:line="252" w:lineRule="auto"/>
              <w:rPr>
                <w:sz w:val="24"/>
              </w:rPr>
            </w:pPr>
            <w:r>
              <w:rPr>
                <w:sz w:val="24"/>
              </w:rPr>
              <w:t>Иметь базовое представление о традиционных укладах хозяйства: земледелии, скотоводстве, охоте, рыболовстве;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spacing w:before="78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C7043E">
        <w:trPr>
          <w:trHeight w:val="810"/>
        </w:trPr>
        <w:tc>
          <w:tcPr>
            <w:tcW w:w="7279" w:type="dxa"/>
          </w:tcPr>
          <w:p w:rsidR="00C7043E" w:rsidRDefault="00B717BE">
            <w:pPr>
              <w:pStyle w:val="TableParagraph"/>
              <w:spacing w:before="79" w:line="247" w:lineRule="auto"/>
              <w:rPr>
                <w:sz w:val="24"/>
              </w:rPr>
            </w:pPr>
            <w:r>
              <w:rPr>
                <w:sz w:val="24"/>
              </w:rPr>
              <w:t>Понимать взаимосвязь между хозяйственным укладом и проявлениями духовной культуры;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spacing w:before="79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C7043E">
        <w:trPr>
          <w:trHeight w:val="1511"/>
        </w:trPr>
        <w:tc>
          <w:tcPr>
            <w:tcW w:w="7279" w:type="dxa"/>
          </w:tcPr>
          <w:p w:rsidR="00C7043E" w:rsidRDefault="00B717BE">
            <w:pPr>
              <w:pStyle w:val="TableParagraph"/>
              <w:spacing w:line="252" w:lineRule="auto"/>
              <w:ind w:right="247"/>
              <w:rPr>
                <w:sz w:val="24"/>
              </w:rPr>
            </w:pPr>
            <w:r>
              <w:rPr>
                <w:sz w:val="24"/>
              </w:rPr>
              <w:t>Понимать и объяснять зависимость основных культурных укладов народов России от географии их массового расселения, природных условий и взаимодействия с другими этносами.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spacing w:line="252" w:lineRule="auto"/>
              <w:ind w:left="81" w:right="1124"/>
              <w:rPr>
                <w:sz w:val="24"/>
              </w:rPr>
            </w:pPr>
            <w:r>
              <w:rPr>
                <w:sz w:val="24"/>
              </w:rPr>
              <w:t>Устный опрос Тест</w:t>
            </w:r>
          </w:p>
        </w:tc>
      </w:tr>
      <w:tr w:rsidR="00C7043E">
        <w:trPr>
          <w:trHeight w:val="482"/>
        </w:trPr>
        <w:tc>
          <w:tcPr>
            <w:tcW w:w="10076" w:type="dxa"/>
            <w:gridSpan w:val="2"/>
          </w:tcPr>
          <w:p w:rsidR="00C7043E" w:rsidRDefault="00B717BE">
            <w:pPr>
              <w:pStyle w:val="TableParagraph"/>
              <w:spacing w:before="80"/>
              <w:ind w:left="137"/>
              <w:rPr>
                <w:b/>
                <w:sz w:val="24"/>
              </w:rPr>
            </w:pPr>
            <w:r>
              <w:rPr>
                <w:b/>
                <w:sz w:val="24"/>
              </w:rPr>
              <w:t>Тема 7. Духовная культура.</w:t>
            </w:r>
          </w:p>
        </w:tc>
      </w:tr>
      <w:tr w:rsidR="00C7043E">
        <w:trPr>
          <w:trHeight w:val="779"/>
        </w:trPr>
        <w:tc>
          <w:tcPr>
            <w:tcW w:w="7279" w:type="dxa"/>
          </w:tcPr>
          <w:p w:rsidR="00C7043E" w:rsidRDefault="00B717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Иметь представление о таких культурных концептах как</w:t>
            </w:r>
          </w:p>
          <w:p w:rsidR="00C7043E" w:rsidRDefault="00B717BE">
            <w:pPr>
              <w:pStyle w:val="TableParagraph"/>
              <w:spacing w:before="15"/>
              <w:rPr>
                <w:sz w:val="24"/>
              </w:rPr>
            </w:pPr>
            <w:r>
              <w:rPr>
                <w:sz w:val="24"/>
              </w:rPr>
              <w:t>«искусство», «наука», «религия»;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Письменная работа</w:t>
            </w:r>
          </w:p>
        </w:tc>
      </w:tr>
      <w:tr w:rsidR="00C7043E">
        <w:trPr>
          <w:trHeight w:val="1079"/>
        </w:trPr>
        <w:tc>
          <w:tcPr>
            <w:tcW w:w="7279" w:type="dxa"/>
          </w:tcPr>
          <w:p w:rsidR="00C7043E" w:rsidRDefault="00B717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Знать и давать определения терминам «мораль»,</w:t>
            </w:r>
          </w:p>
          <w:p w:rsidR="00C7043E" w:rsidRDefault="00B717BE">
            <w:pPr>
              <w:pStyle w:val="TableParagraph"/>
              <w:spacing w:before="13" w:line="254" w:lineRule="auto"/>
              <w:rPr>
                <w:sz w:val="24"/>
              </w:rPr>
            </w:pPr>
            <w:proofErr w:type="gramStart"/>
            <w:r>
              <w:rPr>
                <w:sz w:val="24"/>
              </w:rPr>
              <w:t>«нравственность», «духовные ценности», «духовность» на доступном для обучающихся уровне осмысления;</w:t>
            </w:r>
            <w:proofErr w:type="gramEnd"/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C7043E">
        <w:trPr>
          <w:trHeight w:val="780"/>
        </w:trPr>
        <w:tc>
          <w:tcPr>
            <w:tcW w:w="7279" w:type="dxa"/>
          </w:tcPr>
          <w:p w:rsidR="00C7043E" w:rsidRDefault="00B717BE">
            <w:pPr>
              <w:pStyle w:val="TableParagraph"/>
              <w:spacing w:line="254" w:lineRule="auto"/>
              <w:rPr>
                <w:sz w:val="24"/>
              </w:rPr>
            </w:pPr>
            <w:r>
              <w:rPr>
                <w:sz w:val="24"/>
              </w:rPr>
              <w:t>Понимать смысл и взаимосвязь названных терминов с формами их репрезентации в культуре;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C7043E">
        <w:trPr>
          <w:trHeight w:val="719"/>
        </w:trPr>
        <w:tc>
          <w:tcPr>
            <w:tcW w:w="7279" w:type="dxa"/>
          </w:tcPr>
          <w:p w:rsidR="00C7043E" w:rsidRDefault="00B717BE">
            <w:pPr>
              <w:pStyle w:val="TableParagraph"/>
              <w:spacing w:line="252" w:lineRule="auto"/>
              <w:rPr>
                <w:sz w:val="24"/>
              </w:rPr>
            </w:pPr>
            <w:r>
              <w:rPr>
                <w:sz w:val="24"/>
              </w:rPr>
              <w:t>Осознавать значение культурных символов, нравственный и духовный смысл культурных артефактов;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C7043E">
        <w:trPr>
          <w:trHeight w:val="1005"/>
        </w:trPr>
        <w:tc>
          <w:tcPr>
            <w:tcW w:w="7279" w:type="dxa"/>
          </w:tcPr>
          <w:p w:rsidR="00C7043E" w:rsidRDefault="00B717BE">
            <w:pPr>
              <w:pStyle w:val="TableParagraph"/>
              <w:spacing w:before="79" w:line="249" w:lineRule="auto"/>
              <w:rPr>
                <w:sz w:val="24"/>
              </w:rPr>
            </w:pPr>
            <w:r>
              <w:rPr>
                <w:sz w:val="24"/>
              </w:rPr>
              <w:t>Знать, что такое знаки и символы, уметь соотносить их с культурными явлениями, с которыми они связаны.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spacing w:before="79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C7043E">
        <w:trPr>
          <w:trHeight w:val="448"/>
        </w:trPr>
        <w:tc>
          <w:tcPr>
            <w:tcW w:w="10076" w:type="dxa"/>
            <w:gridSpan w:val="2"/>
          </w:tcPr>
          <w:p w:rsidR="00C7043E" w:rsidRDefault="00B717BE">
            <w:pPr>
              <w:pStyle w:val="TableParagraph"/>
              <w:spacing w:before="79"/>
              <w:ind w:left="137"/>
              <w:rPr>
                <w:b/>
                <w:sz w:val="24"/>
              </w:rPr>
            </w:pPr>
            <w:r>
              <w:rPr>
                <w:b/>
                <w:sz w:val="24"/>
              </w:rPr>
              <w:t>Тема 8. Культура и религия.</w:t>
            </w:r>
          </w:p>
        </w:tc>
      </w:tr>
      <w:tr w:rsidR="00C7043E">
        <w:trPr>
          <w:trHeight w:val="1094"/>
        </w:trPr>
        <w:tc>
          <w:tcPr>
            <w:tcW w:w="7279" w:type="dxa"/>
          </w:tcPr>
          <w:p w:rsidR="00C7043E" w:rsidRDefault="00B717BE">
            <w:pPr>
              <w:pStyle w:val="TableParagraph"/>
              <w:spacing w:before="72" w:line="252" w:lineRule="auto"/>
              <w:rPr>
                <w:sz w:val="24"/>
              </w:rPr>
            </w:pPr>
            <w:r>
              <w:rPr>
                <w:w w:val="95"/>
                <w:sz w:val="24"/>
              </w:rPr>
              <w:t>Иметь представление о понятии «религия», уметь пояснить е</w:t>
            </w:r>
            <w:r>
              <w:rPr>
                <w:rFonts w:ascii="Arial" w:hAnsi="Arial"/>
                <w:w w:val="95"/>
                <w:sz w:val="24"/>
              </w:rPr>
              <w:t xml:space="preserve">ѐ </w:t>
            </w:r>
            <w:r>
              <w:rPr>
                <w:sz w:val="24"/>
              </w:rPr>
              <w:t>роль в жизни общества и основные социально-культурные функции;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Письменная работа</w:t>
            </w:r>
          </w:p>
        </w:tc>
      </w:tr>
      <w:tr w:rsidR="00C7043E">
        <w:trPr>
          <w:trHeight w:val="525"/>
        </w:trPr>
        <w:tc>
          <w:tcPr>
            <w:tcW w:w="7279" w:type="dxa"/>
          </w:tcPr>
          <w:p w:rsidR="00C7043E" w:rsidRDefault="00B717BE">
            <w:pPr>
              <w:pStyle w:val="TableParagraph"/>
              <w:spacing w:before="79"/>
              <w:rPr>
                <w:sz w:val="24"/>
              </w:rPr>
            </w:pPr>
            <w:r>
              <w:rPr>
                <w:sz w:val="24"/>
              </w:rPr>
              <w:t>Осознавать связь религии и морали;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spacing w:before="79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C7043E">
        <w:trPr>
          <w:trHeight w:val="765"/>
        </w:trPr>
        <w:tc>
          <w:tcPr>
            <w:tcW w:w="7279" w:type="dxa"/>
          </w:tcPr>
          <w:p w:rsidR="00C7043E" w:rsidRDefault="00B717BE">
            <w:pPr>
              <w:pStyle w:val="TableParagraph"/>
              <w:spacing w:before="79" w:line="249" w:lineRule="auto"/>
              <w:rPr>
                <w:sz w:val="24"/>
              </w:rPr>
            </w:pPr>
            <w:r>
              <w:rPr>
                <w:sz w:val="24"/>
              </w:rPr>
              <w:t>Понимать роль и значение духовных ценностей в религиях народов России;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spacing w:before="79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</w:tbl>
    <w:p w:rsidR="00C7043E" w:rsidRDefault="00C7043E">
      <w:pPr>
        <w:rPr>
          <w:sz w:val="24"/>
        </w:rPr>
        <w:sectPr w:rsidR="00C7043E">
          <w:footerReference w:type="default" r:id="rId9"/>
          <w:pgSz w:w="11920" w:h="16850"/>
          <w:pgMar w:top="1120" w:right="360" w:bottom="320" w:left="40" w:header="0" w:footer="131" w:gutter="0"/>
          <w:cols w:space="720"/>
        </w:sectPr>
      </w:pPr>
    </w:p>
    <w:tbl>
      <w:tblPr>
        <w:tblStyle w:val="TableNormal"/>
        <w:tblW w:w="0" w:type="auto"/>
        <w:tblInd w:w="10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279"/>
        <w:gridCol w:w="2797"/>
      </w:tblGrid>
      <w:tr w:rsidR="00C7043E">
        <w:trPr>
          <w:trHeight w:val="931"/>
        </w:trPr>
        <w:tc>
          <w:tcPr>
            <w:tcW w:w="7279" w:type="dxa"/>
          </w:tcPr>
          <w:p w:rsidR="00C7043E" w:rsidRDefault="00B717BE">
            <w:pPr>
              <w:pStyle w:val="TableParagraph"/>
              <w:spacing w:before="79" w:line="252" w:lineRule="auto"/>
              <w:rPr>
                <w:sz w:val="24"/>
              </w:rPr>
            </w:pPr>
            <w:r>
              <w:rPr>
                <w:sz w:val="24"/>
              </w:rPr>
              <w:lastRenderedPageBreak/>
              <w:t xml:space="preserve">Уметь характеризовать </w:t>
            </w:r>
            <w:proofErr w:type="spellStart"/>
            <w:r>
              <w:rPr>
                <w:sz w:val="24"/>
              </w:rPr>
              <w:t>государствообразующие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конфессии</w:t>
            </w:r>
            <w:proofErr w:type="spellEnd"/>
            <w:r>
              <w:rPr>
                <w:sz w:val="24"/>
              </w:rPr>
              <w:t xml:space="preserve"> России и их картины мира.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spacing w:before="79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C7043E">
        <w:trPr>
          <w:trHeight w:val="496"/>
        </w:trPr>
        <w:tc>
          <w:tcPr>
            <w:tcW w:w="10076" w:type="dxa"/>
            <w:gridSpan w:val="2"/>
          </w:tcPr>
          <w:p w:rsidR="00C7043E" w:rsidRDefault="00B717BE">
            <w:pPr>
              <w:pStyle w:val="TableParagraph"/>
              <w:spacing w:before="79"/>
              <w:ind w:left="137"/>
              <w:rPr>
                <w:b/>
                <w:sz w:val="24"/>
              </w:rPr>
            </w:pPr>
            <w:r>
              <w:rPr>
                <w:b/>
                <w:sz w:val="24"/>
              </w:rPr>
              <w:t>Тема 9. Культура и образование.</w:t>
            </w:r>
          </w:p>
        </w:tc>
      </w:tr>
      <w:tr w:rsidR="00C7043E">
        <w:trPr>
          <w:trHeight w:val="806"/>
        </w:trPr>
        <w:tc>
          <w:tcPr>
            <w:tcW w:w="7279" w:type="dxa"/>
          </w:tcPr>
          <w:p w:rsidR="00C7043E" w:rsidRDefault="00B717BE">
            <w:pPr>
              <w:pStyle w:val="TableParagraph"/>
              <w:spacing w:line="252" w:lineRule="auto"/>
              <w:ind w:right="329"/>
              <w:rPr>
                <w:sz w:val="24"/>
              </w:rPr>
            </w:pPr>
            <w:r>
              <w:rPr>
                <w:sz w:val="24"/>
              </w:rPr>
              <w:t>Характеризовать термин «образование» и уметь обосновать его важность для личности и общества;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C7043E">
        <w:trPr>
          <w:trHeight w:val="825"/>
        </w:trPr>
        <w:tc>
          <w:tcPr>
            <w:tcW w:w="7279" w:type="dxa"/>
          </w:tcPr>
          <w:p w:rsidR="00C7043E" w:rsidRDefault="00B717BE">
            <w:pPr>
              <w:pStyle w:val="TableParagraph"/>
              <w:spacing w:before="82" w:line="247" w:lineRule="auto"/>
              <w:rPr>
                <w:sz w:val="24"/>
              </w:rPr>
            </w:pPr>
            <w:r>
              <w:rPr>
                <w:sz w:val="24"/>
              </w:rPr>
              <w:t>Иметь представление об основных ступенях образования в России и их необходимости;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spacing w:before="82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C7043E">
        <w:trPr>
          <w:trHeight w:val="840"/>
        </w:trPr>
        <w:tc>
          <w:tcPr>
            <w:tcW w:w="7279" w:type="dxa"/>
          </w:tcPr>
          <w:p w:rsidR="00C7043E" w:rsidRDefault="00B717BE">
            <w:pPr>
              <w:pStyle w:val="TableParagraph"/>
              <w:spacing w:before="82"/>
              <w:rPr>
                <w:sz w:val="24"/>
              </w:rPr>
            </w:pPr>
            <w:r>
              <w:rPr>
                <w:sz w:val="24"/>
              </w:rPr>
              <w:t>Понимать взаимосвязь культуры и образованности человека;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spacing w:before="82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C7043E">
        <w:trPr>
          <w:trHeight w:val="1096"/>
        </w:trPr>
        <w:tc>
          <w:tcPr>
            <w:tcW w:w="7279" w:type="dxa"/>
          </w:tcPr>
          <w:p w:rsidR="00C7043E" w:rsidRDefault="00B717BE">
            <w:pPr>
              <w:pStyle w:val="TableParagraph"/>
              <w:spacing w:before="79" w:line="249" w:lineRule="auto"/>
              <w:rPr>
                <w:sz w:val="24"/>
              </w:rPr>
            </w:pPr>
            <w:r>
              <w:rPr>
                <w:sz w:val="24"/>
              </w:rPr>
              <w:t>Приводить примеры взаимосвязи между знанием, образованием и личностным и профессиональным ростом человека;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spacing w:before="79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C7043E">
        <w:trPr>
          <w:trHeight w:val="1454"/>
        </w:trPr>
        <w:tc>
          <w:tcPr>
            <w:tcW w:w="7279" w:type="dxa"/>
          </w:tcPr>
          <w:p w:rsidR="00C7043E" w:rsidRDefault="00B717BE">
            <w:pPr>
              <w:pStyle w:val="TableParagraph"/>
              <w:spacing w:before="79"/>
              <w:rPr>
                <w:sz w:val="24"/>
              </w:rPr>
            </w:pPr>
            <w:r>
              <w:rPr>
                <w:sz w:val="24"/>
              </w:rPr>
              <w:t>Понимать взаимосвязь между знанием и духовно-</w:t>
            </w:r>
          </w:p>
          <w:p w:rsidR="00C7043E" w:rsidRDefault="00B717BE">
            <w:pPr>
              <w:pStyle w:val="TableParagraph"/>
              <w:spacing w:before="13" w:line="247" w:lineRule="auto"/>
              <w:rPr>
                <w:sz w:val="24"/>
              </w:rPr>
            </w:pPr>
            <w:r>
              <w:rPr>
                <w:sz w:val="24"/>
              </w:rPr>
              <w:t xml:space="preserve">нравственным развитием общества, осознавать ценность знания, истины, </w:t>
            </w:r>
            <w:proofErr w:type="spellStart"/>
            <w:r>
              <w:rPr>
                <w:sz w:val="24"/>
              </w:rPr>
              <w:t>востребованность</w:t>
            </w:r>
            <w:proofErr w:type="spellEnd"/>
            <w:r>
              <w:rPr>
                <w:sz w:val="24"/>
              </w:rPr>
              <w:t xml:space="preserve"> процесса познания как получения новых сведений о мире.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spacing w:before="79"/>
              <w:ind w:left="81"/>
              <w:rPr>
                <w:sz w:val="24"/>
              </w:rPr>
            </w:pPr>
            <w:r>
              <w:rPr>
                <w:sz w:val="24"/>
              </w:rPr>
              <w:t>Письменная работа</w:t>
            </w:r>
          </w:p>
        </w:tc>
      </w:tr>
      <w:tr w:rsidR="00C7043E">
        <w:trPr>
          <w:trHeight w:val="563"/>
        </w:trPr>
        <w:tc>
          <w:tcPr>
            <w:tcW w:w="10076" w:type="dxa"/>
            <w:gridSpan w:val="2"/>
          </w:tcPr>
          <w:p w:rsidR="00C7043E" w:rsidRDefault="00B717BE">
            <w:pPr>
              <w:pStyle w:val="TableParagraph"/>
              <w:spacing w:before="67"/>
              <w:ind w:left="139"/>
              <w:rPr>
                <w:b/>
                <w:sz w:val="24"/>
              </w:rPr>
            </w:pPr>
            <w:r>
              <w:rPr>
                <w:b/>
                <w:sz w:val="24"/>
              </w:rPr>
              <w:t>Тема 10. Многообразие культур России (практическое занятие).</w:t>
            </w:r>
          </w:p>
        </w:tc>
      </w:tr>
      <w:tr w:rsidR="00C7043E">
        <w:trPr>
          <w:trHeight w:val="1048"/>
        </w:trPr>
        <w:tc>
          <w:tcPr>
            <w:tcW w:w="7279" w:type="dxa"/>
          </w:tcPr>
          <w:p w:rsidR="00C7043E" w:rsidRDefault="00B717BE">
            <w:pPr>
              <w:pStyle w:val="TableParagraph"/>
              <w:spacing w:before="79" w:line="247" w:lineRule="auto"/>
              <w:rPr>
                <w:sz w:val="24"/>
              </w:rPr>
            </w:pPr>
            <w:r>
              <w:rPr>
                <w:sz w:val="24"/>
              </w:rPr>
              <w:t>Иметь сформированные представления о закономерностях развития культуры и истории народов, их культурных особенностях;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spacing w:before="79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C7043E">
        <w:trPr>
          <w:trHeight w:val="839"/>
        </w:trPr>
        <w:tc>
          <w:tcPr>
            <w:tcW w:w="7279" w:type="dxa"/>
          </w:tcPr>
          <w:p w:rsidR="00C7043E" w:rsidRDefault="00B717BE">
            <w:pPr>
              <w:pStyle w:val="TableParagraph"/>
              <w:spacing w:line="254" w:lineRule="auto"/>
              <w:ind w:right="329"/>
              <w:rPr>
                <w:sz w:val="24"/>
              </w:rPr>
            </w:pPr>
            <w:r>
              <w:rPr>
                <w:sz w:val="24"/>
              </w:rPr>
              <w:t>Выделять общее и единичное в культуре на основе предметных знаний о культуре своего народа;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spacing w:before="65"/>
              <w:ind w:left="81"/>
              <w:rPr>
                <w:sz w:val="24"/>
              </w:rPr>
            </w:pPr>
            <w:r>
              <w:rPr>
                <w:sz w:val="24"/>
              </w:rPr>
              <w:t>Письменная работа</w:t>
            </w:r>
          </w:p>
        </w:tc>
      </w:tr>
      <w:tr w:rsidR="00C7043E">
        <w:trPr>
          <w:trHeight w:val="1096"/>
        </w:trPr>
        <w:tc>
          <w:tcPr>
            <w:tcW w:w="7279" w:type="dxa"/>
          </w:tcPr>
          <w:p w:rsidR="00C7043E" w:rsidRDefault="00B717BE">
            <w:pPr>
              <w:pStyle w:val="TableParagraph"/>
              <w:spacing w:before="82" w:line="249" w:lineRule="auto"/>
              <w:ind w:right="428"/>
              <w:rPr>
                <w:sz w:val="24"/>
              </w:rPr>
            </w:pPr>
            <w:r>
              <w:rPr>
                <w:sz w:val="24"/>
              </w:rPr>
              <w:t>Предполагать и доказывать наличие взаимосвязи между культурой и духовно-нравственными ценностями на основе местной культурно-исторической специфики;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spacing w:before="82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C7043E">
        <w:trPr>
          <w:trHeight w:val="1096"/>
        </w:trPr>
        <w:tc>
          <w:tcPr>
            <w:tcW w:w="7279" w:type="dxa"/>
          </w:tcPr>
          <w:p w:rsidR="00C7043E" w:rsidRDefault="00B717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Обосновывать важность сохранения культурного</w:t>
            </w:r>
          </w:p>
          <w:p w:rsidR="00C7043E" w:rsidRDefault="00B717BE">
            <w:pPr>
              <w:pStyle w:val="TableParagraph"/>
              <w:spacing w:before="15"/>
              <w:rPr>
                <w:sz w:val="24"/>
              </w:rPr>
            </w:pPr>
            <w:r>
              <w:rPr>
                <w:sz w:val="24"/>
              </w:rPr>
              <w:t xml:space="preserve">многообразия как источника </w:t>
            </w:r>
            <w:proofErr w:type="gramStart"/>
            <w:r>
              <w:rPr>
                <w:sz w:val="24"/>
              </w:rPr>
              <w:t>духовно-нравственных</w:t>
            </w:r>
            <w:proofErr w:type="gramEnd"/>
          </w:p>
          <w:p w:rsidR="00C7043E" w:rsidRDefault="00B717BE">
            <w:pPr>
              <w:pStyle w:val="TableParagraph"/>
              <w:spacing w:before="8"/>
              <w:rPr>
                <w:sz w:val="24"/>
              </w:rPr>
            </w:pPr>
            <w:r>
              <w:rPr>
                <w:sz w:val="24"/>
              </w:rPr>
              <w:t>ценностей, морали и нравственности современного общества.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spacing w:before="65"/>
              <w:ind w:left="81"/>
              <w:rPr>
                <w:sz w:val="24"/>
              </w:rPr>
            </w:pPr>
            <w:r>
              <w:rPr>
                <w:sz w:val="24"/>
              </w:rPr>
              <w:t>Письменная работа</w:t>
            </w:r>
          </w:p>
        </w:tc>
      </w:tr>
      <w:tr w:rsidR="00C7043E">
        <w:trPr>
          <w:trHeight w:val="491"/>
        </w:trPr>
        <w:tc>
          <w:tcPr>
            <w:tcW w:w="10076" w:type="dxa"/>
            <w:gridSpan w:val="2"/>
          </w:tcPr>
          <w:p w:rsidR="00C7043E" w:rsidRDefault="00B717BE">
            <w:pPr>
              <w:pStyle w:val="TableParagraph"/>
              <w:spacing w:before="67"/>
              <w:ind w:left="137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Т</w:t>
            </w:r>
            <w:r>
              <w:rPr>
                <w:b/>
                <w:sz w:val="24"/>
              </w:rPr>
              <w:t>е</w:t>
            </w:r>
            <w:r>
              <w:rPr>
                <w:b/>
                <w:spacing w:val="-2"/>
                <w:sz w:val="24"/>
              </w:rPr>
              <w:t>м</w:t>
            </w:r>
            <w:r>
              <w:rPr>
                <w:b/>
                <w:sz w:val="24"/>
              </w:rPr>
              <w:t>атиче</w:t>
            </w:r>
            <w:r>
              <w:rPr>
                <w:b/>
                <w:spacing w:val="-1"/>
                <w:sz w:val="24"/>
              </w:rPr>
              <w:t>ск</w:t>
            </w:r>
            <w:r>
              <w:rPr>
                <w:b/>
                <w:sz w:val="24"/>
              </w:rPr>
              <w:t>ий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бл</w:t>
            </w:r>
            <w:r>
              <w:rPr>
                <w:b/>
                <w:spacing w:val="-2"/>
                <w:sz w:val="24"/>
              </w:rPr>
              <w:t>о</w:t>
            </w:r>
            <w:r>
              <w:rPr>
                <w:b/>
                <w:sz w:val="24"/>
              </w:rPr>
              <w:t>к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mallCaps/>
                <w:sz w:val="24"/>
              </w:rPr>
              <w:t>2.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«</w:t>
            </w:r>
            <w:r>
              <w:rPr>
                <w:b/>
                <w:sz w:val="24"/>
              </w:rPr>
              <w:t>Се</w:t>
            </w:r>
            <w:r>
              <w:rPr>
                <w:b/>
                <w:spacing w:val="-2"/>
                <w:sz w:val="24"/>
              </w:rPr>
              <w:t>м</w:t>
            </w:r>
            <w:r>
              <w:rPr>
                <w:b/>
                <w:spacing w:val="-1"/>
                <w:sz w:val="24"/>
              </w:rPr>
              <w:t>ь</w:t>
            </w:r>
            <w:r>
              <w:rPr>
                <w:b/>
                <w:sz w:val="24"/>
              </w:rPr>
              <w:t>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духо</w:t>
            </w:r>
            <w:r>
              <w:rPr>
                <w:b/>
                <w:spacing w:val="-1"/>
                <w:sz w:val="24"/>
              </w:rPr>
              <w:t>вн</w:t>
            </w:r>
            <w:r>
              <w:rPr>
                <w:b/>
                <w:spacing w:val="2"/>
                <w:sz w:val="24"/>
              </w:rPr>
              <w:t>о</w:t>
            </w:r>
            <w:r>
              <w:rPr>
                <w:b/>
                <w:sz w:val="24"/>
              </w:rPr>
              <w:t>-нр</w:t>
            </w:r>
            <w:r>
              <w:rPr>
                <w:b/>
                <w:spacing w:val="1"/>
                <w:sz w:val="24"/>
              </w:rPr>
              <w:t>а</w:t>
            </w:r>
            <w:r>
              <w:rPr>
                <w:b/>
                <w:spacing w:val="-1"/>
                <w:sz w:val="24"/>
              </w:rPr>
              <w:t>в</w:t>
            </w:r>
            <w:r>
              <w:rPr>
                <w:b/>
                <w:spacing w:val="-3"/>
                <w:sz w:val="24"/>
              </w:rPr>
              <w:t>с</w:t>
            </w:r>
            <w:r>
              <w:rPr>
                <w:b/>
                <w:sz w:val="24"/>
              </w:rPr>
              <w:t>т</w:t>
            </w:r>
            <w:r>
              <w:rPr>
                <w:b/>
                <w:spacing w:val="-1"/>
                <w:sz w:val="24"/>
              </w:rPr>
              <w:t>венн</w:t>
            </w:r>
            <w:r>
              <w:rPr>
                <w:b/>
                <w:sz w:val="24"/>
              </w:rPr>
              <w:t>ые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це</w:t>
            </w:r>
            <w:r>
              <w:rPr>
                <w:b/>
                <w:sz w:val="24"/>
              </w:rPr>
              <w:t>нно</w:t>
            </w:r>
            <w:r>
              <w:rPr>
                <w:b/>
                <w:spacing w:val="-1"/>
                <w:sz w:val="24"/>
              </w:rPr>
              <w:t>с</w:t>
            </w:r>
            <w:r>
              <w:rPr>
                <w:b/>
                <w:sz w:val="24"/>
              </w:rPr>
              <w:t>ти</w:t>
            </w:r>
            <w:r>
              <w:rPr>
                <w:b/>
                <w:spacing w:val="-1"/>
                <w:sz w:val="24"/>
              </w:rPr>
              <w:t>».</w:t>
            </w:r>
          </w:p>
        </w:tc>
      </w:tr>
      <w:tr w:rsidR="00C7043E">
        <w:trPr>
          <w:trHeight w:val="436"/>
        </w:trPr>
        <w:tc>
          <w:tcPr>
            <w:tcW w:w="10076" w:type="dxa"/>
            <w:gridSpan w:val="2"/>
          </w:tcPr>
          <w:p w:rsidR="00C7043E" w:rsidRDefault="00B717BE">
            <w:pPr>
              <w:pStyle w:val="TableParagraph"/>
              <w:spacing w:before="79"/>
              <w:rPr>
                <w:b/>
                <w:sz w:val="24"/>
              </w:rPr>
            </w:pPr>
            <w:r>
              <w:rPr>
                <w:b/>
                <w:sz w:val="24"/>
              </w:rPr>
              <w:t>Тема 11. Семья – хранитель духовных ценностей.</w:t>
            </w:r>
          </w:p>
        </w:tc>
      </w:tr>
      <w:tr w:rsidR="00C7043E">
        <w:trPr>
          <w:trHeight w:val="460"/>
        </w:trPr>
        <w:tc>
          <w:tcPr>
            <w:tcW w:w="7279" w:type="dxa"/>
          </w:tcPr>
          <w:p w:rsidR="00C7043E" w:rsidRDefault="00B717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Знать и понимать смысл термина «семья»;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C7043E">
        <w:trPr>
          <w:trHeight w:val="770"/>
        </w:trPr>
        <w:tc>
          <w:tcPr>
            <w:tcW w:w="7279" w:type="dxa"/>
          </w:tcPr>
          <w:p w:rsidR="00C7043E" w:rsidRDefault="00B717BE">
            <w:pPr>
              <w:pStyle w:val="TableParagraph"/>
              <w:spacing w:line="252" w:lineRule="auto"/>
              <w:rPr>
                <w:sz w:val="24"/>
              </w:rPr>
            </w:pPr>
            <w:r>
              <w:rPr>
                <w:sz w:val="24"/>
              </w:rPr>
              <w:t>Иметь представление о взаимосвязях между типом культуры и особенностями семейного быта и отношений в семье;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C7043E">
        <w:trPr>
          <w:trHeight w:val="719"/>
        </w:trPr>
        <w:tc>
          <w:tcPr>
            <w:tcW w:w="7279" w:type="dxa"/>
          </w:tcPr>
          <w:p w:rsidR="00C7043E" w:rsidRDefault="00B717BE">
            <w:pPr>
              <w:pStyle w:val="TableParagraph"/>
              <w:spacing w:before="79" w:line="252" w:lineRule="auto"/>
              <w:ind w:right="130"/>
              <w:rPr>
                <w:sz w:val="24"/>
              </w:rPr>
            </w:pPr>
            <w:r>
              <w:rPr>
                <w:sz w:val="24"/>
              </w:rPr>
              <w:t>Осознавать значение термина «поколение» и его взаимосвязь с культурными особенностями своего времени;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spacing w:before="79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</w:tbl>
    <w:p w:rsidR="00C7043E" w:rsidRDefault="00C7043E">
      <w:pPr>
        <w:rPr>
          <w:sz w:val="24"/>
        </w:rPr>
        <w:sectPr w:rsidR="00C7043E">
          <w:pgSz w:w="11920" w:h="16850"/>
          <w:pgMar w:top="1120" w:right="360" w:bottom="320" w:left="40" w:header="0" w:footer="131" w:gutter="0"/>
          <w:cols w:space="720"/>
        </w:sectPr>
      </w:pPr>
    </w:p>
    <w:tbl>
      <w:tblPr>
        <w:tblStyle w:val="TableNormal"/>
        <w:tblW w:w="0" w:type="auto"/>
        <w:tblInd w:w="10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279"/>
        <w:gridCol w:w="2797"/>
      </w:tblGrid>
      <w:tr w:rsidR="00C7043E">
        <w:trPr>
          <w:trHeight w:val="811"/>
        </w:trPr>
        <w:tc>
          <w:tcPr>
            <w:tcW w:w="7279" w:type="dxa"/>
          </w:tcPr>
          <w:p w:rsidR="00C7043E" w:rsidRDefault="00B717BE">
            <w:pPr>
              <w:pStyle w:val="TableParagraph"/>
              <w:spacing w:before="79" w:line="247" w:lineRule="auto"/>
              <w:ind w:right="792"/>
              <w:rPr>
                <w:sz w:val="24"/>
              </w:rPr>
            </w:pPr>
            <w:r>
              <w:rPr>
                <w:sz w:val="24"/>
              </w:rPr>
              <w:lastRenderedPageBreak/>
              <w:t xml:space="preserve">Уметь составить рассказ о своей семье в соответствии с </w:t>
            </w:r>
            <w:r>
              <w:rPr>
                <w:spacing w:val="-1"/>
                <w:sz w:val="24"/>
              </w:rPr>
              <w:t>кул</w:t>
            </w:r>
            <w:r>
              <w:rPr>
                <w:spacing w:val="-2"/>
                <w:sz w:val="24"/>
              </w:rPr>
              <w:t>ь</w:t>
            </w:r>
            <w:r>
              <w:rPr>
                <w:sz w:val="24"/>
              </w:rPr>
              <w:t>ту</w:t>
            </w:r>
            <w:r>
              <w:rPr>
                <w:spacing w:val="-4"/>
                <w:sz w:val="24"/>
              </w:rPr>
              <w:t>р</w:t>
            </w:r>
            <w:r>
              <w:rPr>
                <w:spacing w:val="-1"/>
                <w:sz w:val="24"/>
              </w:rPr>
              <w:t>н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>-ис</w:t>
            </w:r>
            <w:r>
              <w:rPr>
                <w:sz w:val="24"/>
              </w:rPr>
              <w:t>тор</w:t>
            </w:r>
            <w:r>
              <w:rPr>
                <w:spacing w:val="-2"/>
                <w:sz w:val="24"/>
              </w:rPr>
              <w:t>и</w:t>
            </w:r>
            <w:r>
              <w:rPr>
                <w:spacing w:val="-3"/>
                <w:sz w:val="24"/>
              </w:rPr>
              <w:t>ч</w:t>
            </w:r>
            <w:r>
              <w:rPr>
                <w:spacing w:val="1"/>
                <w:sz w:val="24"/>
              </w:rPr>
              <w:t>ес</w:t>
            </w:r>
            <w:r>
              <w:rPr>
                <w:spacing w:val="-1"/>
                <w:sz w:val="24"/>
              </w:rPr>
              <w:t>ки</w:t>
            </w:r>
            <w:r>
              <w:rPr>
                <w:sz w:val="24"/>
              </w:rPr>
              <w:t xml:space="preserve">ми </w:t>
            </w:r>
            <w:r>
              <w:rPr>
                <w:spacing w:val="-1"/>
                <w:sz w:val="24"/>
              </w:rPr>
              <w:t>у</w:t>
            </w:r>
            <w:r>
              <w:rPr>
                <w:spacing w:val="-4"/>
                <w:sz w:val="24"/>
              </w:rPr>
              <w:t>с</w:t>
            </w:r>
            <w:r>
              <w:rPr>
                <w:spacing w:val="-1"/>
                <w:sz w:val="24"/>
              </w:rPr>
              <w:t>ло</w:t>
            </w:r>
            <w:r>
              <w:rPr>
                <w:spacing w:val="-2"/>
                <w:sz w:val="24"/>
              </w:rPr>
              <w:t>в</w:t>
            </w:r>
            <w:r>
              <w:rPr>
                <w:spacing w:val="-1"/>
                <w:sz w:val="24"/>
              </w:rPr>
              <w:t>и</w:t>
            </w:r>
            <w:r>
              <w:rPr>
                <w:sz w:val="24"/>
              </w:rPr>
              <w:t>я</w:t>
            </w:r>
            <w:r>
              <w:rPr>
                <w:spacing w:val="1"/>
                <w:sz w:val="24"/>
              </w:rPr>
              <w:t>м</w:t>
            </w:r>
            <w:r>
              <w:rPr>
                <w:sz w:val="24"/>
              </w:rPr>
              <w:t xml:space="preserve">и </w:t>
            </w:r>
            <w:r>
              <w:rPr>
                <w:spacing w:val="-3"/>
                <w:sz w:val="24"/>
              </w:rPr>
              <w:t>е</w:t>
            </w:r>
            <w:r>
              <w:rPr>
                <w:rFonts w:ascii="Arial" w:hAnsi="Arial"/>
                <w:w w:val="35"/>
                <w:sz w:val="24"/>
              </w:rPr>
              <w:t>ѐ</w:t>
            </w:r>
            <w:r>
              <w:rPr>
                <w:rFonts w:ascii="Arial" w:hAnsi="Arial"/>
                <w:sz w:val="24"/>
              </w:rPr>
              <w:t xml:space="preserve">  </w:t>
            </w:r>
            <w:r>
              <w:rPr>
                <w:spacing w:val="-3"/>
                <w:sz w:val="24"/>
              </w:rPr>
              <w:t>су</w:t>
            </w:r>
            <w:r>
              <w:rPr>
                <w:spacing w:val="-6"/>
                <w:sz w:val="24"/>
              </w:rPr>
              <w:t>щ</w:t>
            </w:r>
            <w:r>
              <w:rPr>
                <w:spacing w:val="-3"/>
                <w:sz w:val="24"/>
              </w:rPr>
              <w:t>е</w:t>
            </w:r>
            <w:r>
              <w:rPr>
                <w:spacing w:val="-6"/>
                <w:sz w:val="24"/>
              </w:rPr>
              <w:t>с</w:t>
            </w:r>
            <w:r>
              <w:rPr>
                <w:spacing w:val="-2"/>
                <w:sz w:val="24"/>
              </w:rPr>
              <w:t>твов</w:t>
            </w:r>
            <w:r>
              <w:rPr>
                <w:spacing w:val="-3"/>
                <w:sz w:val="24"/>
              </w:rPr>
              <w:t>а</w:t>
            </w:r>
            <w:r>
              <w:rPr>
                <w:spacing w:val="-2"/>
                <w:sz w:val="24"/>
              </w:rPr>
              <w:t>ния;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spacing w:before="79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C7043E">
        <w:trPr>
          <w:trHeight w:val="719"/>
        </w:trPr>
        <w:tc>
          <w:tcPr>
            <w:tcW w:w="7279" w:type="dxa"/>
          </w:tcPr>
          <w:p w:rsidR="00C7043E" w:rsidRDefault="00B717BE">
            <w:pPr>
              <w:pStyle w:val="TableParagraph"/>
              <w:spacing w:before="79" w:line="249" w:lineRule="auto"/>
              <w:rPr>
                <w:sz w:val="24"/>
              </w:rPr>
            </w:pPr>
            <w:r>
              <w:rPr>
                <w:sz w:val="24"/>
              </w:rPr>
              <w:t>Понимать и обосновывать такие понятия, как «счастливая семья», «семейное счастье»;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spacing w:before="79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C7043E">
        <w:trPr>
          <w:trHeight w:val="868"/>
        </w:trPr>
        <w:tc>
          <w:tcPr>
            <w:tcW w:w="7279" w:type="dxa"/>
          </w:tcPr>
          <w:p w:rsidR="00C7043E" w:rsidRDefault="00B717BE">
            <w:pPr>
              <w:pStyle w:val="TableParagraph"/>
              <w:spacing w:before="79" w:line="242" w:lineRule="auto"/>
              <w:rPr>
                <w:sz w:val="24"/>
              </w:rPr>
            </w:pPr>
            <w:r>
              <w:rPr>
                <w:sz w:val="24"/>
              </w:rPr>
              <w:t>Осознавать и уметь доказывать важность семьи как хранителя традиций и е</w:t>
            </w:r>
            <w:r>
              <w:rPr>
                <w:rFonts w:ascii="Arial" w:hAnsi="Arial"/>
                <w:w w:val="35"/>
                <w:sz w:val="24"/>
              </w:rPr>
              <w:t>ѐ</w:t>
            </w:r>
            <w:r>
              <w:rPr>
                <w:rFonts w:ascii="Arial" w:hAnsi="Arial"/>
                <w:sz w:val="24"/>
              </w:rPr>
              <w:t xml:space="preserve">  </w:t>
            </w:r>
            <w:r>
              <w:rPr>
                <w:sz w:val="24"/>
              </w:rPr>
              <w:t>воспитательную роль;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spacing w:before="79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C7043E">
        <w:trPr>
          <w:trHeight w:val="1365"/>
        </w:trPr>
        <w:tc>
          <w:tcPr>
            <w:tcW w:w="7279" w:type="dxa"/>
          </w:tcPr>
          <w:p w:rsidR="00C7043E" w:rsidRDefault="00B717BE">
            <w:pPr>
              <w:pStyle w:val="TableParagraph"/>
              <w:spacing w:line="252" w:lineRule="auto"/>
              <w:ind w:right="449"/>
              <w:rPr>
                <w:sz w:val="24"/>
              </w:rPr>
            </w:pPr>
            <w:r>
              <w:rPr>
                <w:sz w:val="24"/>
              </w:rPr>
              <w:t>Понимать смысл терминов «сиротство», «социальное сиротство», обосновывать нравственную важность заботы о сиротах, знать о формах помощи сиротам со стороны</w:t>
            </w:r>
          </w:p>
          <w:p w:rsidR="00C7043E" w:rsidRDefault="00B717BE">
            <w:pPr>
              <w:pStyle w:val="TableParagraph"/>
              <w:spacing w:before="0" w:line="271" w:lineRule="exact"/>
              <w:rPr>
                <w:sz w:val="24"/>
              </w:rPr>
            </w:pPr>
            <w:r>
              <w:rPr>
                <w:sz w:val="24"/>
              </w:rPr>
              <w:t>государства.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C7043E">
        <w:trPr>
          <w:trHeight w:val="479"/>
        </w:trPr>
        <w:tc>
          <w:tcPr>
            <w:tcW w:w="10076" w:type="dxa"/>
            <w:gridSpan w:val="2"/>
          </w:tcPr>
          <w:p w:rsidR="00C7043E" w:rsidRDefault="00B717BE">
            <w:pPr>
              <w:pStyle w:val="TableParagraph"/>
              <w:spacing w:before="65"/>
              <w:ind w:left="137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Т</w:t>
            </w:r>
            <w:r>
              <w:rPr>
                <w:b/>
                <w:sz w:val="24"/>
              </w:rPr>
              <w:t>е</w:t>
            </w:r>
            <w:r>
              <w:rPr>
                <w:b/>
                <w:spacing w:val="-2"/>
                <w:sz w:val="24"/>
              </w:rPr>
              <w:t>м</w:t>
            </w:r>
            <w:r>
              <w:rPr>
                <w:b/>
                <w:sz w:val="24"/>
              </w:rPr>
              <w:t>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mallCaps/>
                <w:sz w:val="24"/>
              </w:rPr>
              <w:t>12</w:t>
            </w:r>
            <w:r>
              <w:rPr>
                <w:b/>
                <w:sz w:val="24"/>
              </w:rPr>
              <w:t>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Р</w:t>
            </w:r>
            <w:r>
              <w:rPr>
                <w:b/>
                <w:sz w:val="24"/>
              </w:rPr>
              <w:t>одина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3"/>
                <w:sz w:val="24"/>
              </w:rPr>
              <w:t>н</w:t>
            </w:r>
            <w:r>
              <w:rPr>
                <w:b/>
                <w:spacing w:val="-2"/>
                <w:sz w:val="24"/>
              </w:rPr>
              <w:t>а</w:t>
            </w:r>
            <w:r>
              <w:rPr>
                <w:b/>
                <w:sz w:val="24"/>
              </w:rPr>
              <w:t>чинается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с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се</w:t>
            </w:r>
            <w:r>
              <w:rPr>
                <w:b/>
                <w:sz w:val="24"/>
              </w:rPr>
              <w:t>м</w:t>
            </w:r>
            <w:r>
              <w:rPr>
                <w:b/>
                <w:spacing w:val="-2"/>
                <w:sz w:val="24"/>
              </w:rPr>
              <w:t>ь</w:t>
            </w:r>
            <w:r>
              <w:rPr>
                <w:b/>
                <w:sz w:val="24"/>
              </w:rPr>
              <w:t>и.</w:t>
            </w:r>
          </w:p>
        </w:tc>
      </w:tr>
      <w:tr w:rsidR="00C7043E">
        <w:trPr>
          <w:trHeight w:val="707"/>
        </w:trPr>
        <w:tc>
          <w:tcPr>
            <w:tcW w:w="7279" w:type="dxa"/>
          </w:tcPr>
          <w:p w:rsidR="00C7043E" w:rsidRDefault="00B717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Знать и уметь объяснить понятие «Родина»;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C7043E">
        <w:trPr>
          <w:trHeight w:val="765"/>
        </w:trPr>
        <w:tc>
          <w:tcPr>
            <w:tcW w:w="7279" w:type="dxa"/>
          </w:tcPr>
          <w:p w:rsidR="00C7043E" w:rsidRDefault="00B717BE">
            <w:pPr>
              <w:pStyle w:val="TableParagraph"/>
              <w:spacing w:before="79"/>
              <w:rPr>
                <w:sz w:val="24"/>
              </w:rPr>
            </w:pPr>
            <w:r>
              <w:rPr>
                <w:sz w:val="24"/>
              </w:rPr>
              <w:t>Осознавать взаимосвязь и различия между концептами</w:t>
            </w:r>
          </w:p>
          <w:p w:rsidR="00C7043E" w:rsidRDefault="00B717BE">
            <w:pPr>
              <w:pStyle w:val="TableParagraph"/>
              <w:spacing w:before="13"/>
              <w:rPr>
                <w:sz w:val="24"/>
              </w:rPr>
            </w:pPr>
            <w:r>
              <w:rPr>
                <w:sz w:val="24"/>
              </w:rPr>
              <w:t>«Отечество» и «Родина»;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spacing w:before="79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C7043E">
        <w:trPr>
          <w:trHeight w:val="722"/>
        </w:trPr>
        <w:tc>
          <w:tcPr>
            <w:tcW w:w="7279" w:type="dxa"/>
          </w:tcPr>
          <w:p w:rsidR="00C7043E" w:rsidRDefault="00B717BE">
            <w:pPr>
              <w:pStyle w:val="TableParagraph"/>
              <w:spacing w:before="74" w:line="252" w:lineRule="auto"/>
              <w:ind w:right="329"/>
              <w:rPr>
                <w:sz w:val="24"/>
              </w:rPr>
            </w:pPr>
            <w:r>
              <w:rPr>
                <w:w w:val="95"/>
                <w:sz w:val="24"/>
              </w:rPr>
              <w:t>Понимать, что такое история семьи, каковы формы е</w:t>
            </w:r>
            <w:r>
              <w:rPr>
                <w:rFonts w:ascii="Arial" w:hAnsi="Arial"/>
                <w:w w:val="95"/>
                <w:sz w:val="24"/>
              </w:rPr>
              <w:t xml:space="preserve">ѐ </w:t>
            </w:r>
            <w:r>
              <w:rPr>
                <w:sz w:val="24"/>
              </w:rPr>
              <w:t>выражения и сохранения;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spacing w:before="79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C7043E">
        <w:trPr>
          <w:trHeight w:val="793"/>
        </w:trPr>
        <w:tc>
          <w:tcPr>
            <w:tcW w:w="7279" w:type="dxa"/>
          </w:tcPr>
          <w:p w:rsidR="00C7043E" w:rsidRDefault="00B717BE">
            <w:pPr>
              <w:pStyle w:val="TableParagraph"/>
              <w:spacing w:line="252" w:lineRule="auto"/>
              <w:rPr>
                <w:sz w:val="24"/>
              </w:rPr>
            </w:pPr>
            <w:r>
              <w:rPr>
                <w:sz w:val="24"/>
              </w:rPr>
              <w:t>Обосновывать и доказывать взаимосвязь истории семьи и истории народа, государства, человечества.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C7043E">
        <w:trPr>
          <w:trHeight w:val="465"/>
        </w:trPr>
        <w:tc>
          <w:tcPr>
            <w:tcW w:w="10076" w:type="dxa"/>
            <w:gridSpan w:val="2"/>
          </w:tcPr>
          <w:p w:rsidR="00C7043E" w:rsidRDefault="00B717BE">
            <w:pPr>
              <w:pStyle w:val="TableParagraph"/>
              <w:spacing w:before="65"/>
              <w:ind w:left="137"/>
              <w:rPr>
                <w:b/>
                <w:sz w:val="24"/>
              </w:rPr>
            </w:pPr>
            <w:r>
              <w:rPr>
                <w:b/>
                <w:sz w:val="24"/>
              </w:rPr>
              <w:t>Тема 13. Традиции семейного воспитания в России.</w:t>
            </w:r>
          </w:p>
        </w:tc>
      </w:tr>
      <w:tr w:rsidR="00C7043E">
        <w:trPr>
          <w:trHeight w:val="806"/>
        </w:trPr>
        <w:tc>
          <w:tcPr>
            <w:tcW w:w="7279" w:type="dxa"/>
          </w:tcPr>
          <w:p w:rsidR="00C7043E" w:rsidRDefault="00B717BE">
            <w:pPr>
              <w:pStyle w:val="TableParagraph"/>
              <w:spacing w:line="252" w:lineRule="auto"/>
              <w:ind w:right="80"/>
              <w:rPr>
                <w:sz w:val="24"/>
              </w:rPr>
            </w:pPr>
            <w:r>
              <w:rPr>
                <w:sz w:val="24"/>
              </w:rPr>
              <w:t>Иметь представление о семейных традициях и обосновывать их важность как ключевых элементах семейных отношений;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spacing w:line="252" w:lineRule="auto"/>
              <w:ind w:left="81" w:right="436"/>
              <w:rPr>
                <w:sz w:val="24"/>
              </w:rPr>
            </w:pPr>
            <w:r>
              <w:rPr>
                <w:sz w:val="24"/>
              </w:rPr>
              <w:t>Наблюдение Устный опрос</w:t>
            </w:r>
          </w:p>
        </w:tc>
      </w:tr>
      <w:tr w:rsidR="00C7043E">
        <w:trPr>
          <w:trHeight w:val="731"/>
        </w:trPr>
        <w:tc>
          <w:tcPr>
            <w:tcW w:w="7279" w:type="dxa"/>
          </w:tcPr>
          <w:p w:rsidR="00C7043E" w:rsidRDefault="00B717BE">
            <w:pPr>
              <w:pStyle w:val="TableParagraph"/>
              <w:spacing w:line="252" w:lineRule="auto"/>
              <w:rPr>
                <w:sz w:val="24"/>
              </w:rPr>
            </w:pPr>
            <w:r>
              <w:rPr>
                <w:sz w:val="24"/>
              </w:rPr>
              <w:t>Знать и понимать взаимосвязь семейных традиций и культуры собственного этноса;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spacing w:before="65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C7043E">
        <w:trPr>
          <w:trHeight w:val="825"/>
        </w:trPr>
        <w:tc>
          <w:tcPr>
            <w:tcW w:w="7279" w:type="dxa"/>
          </w:tcPr>
          <w:p w:rsidR="00C7043E" w:rsidRDefault="00B717BE">
            <w:pPr>
              <w:pStyle w:val="TableParagraph"/>
              <w:spacing w:before="82" w:line="252" w:lineRule="auto"/>
              <w:rPr>
                <w:sz w:val="24"/>
              </w:rPr>
            </w:pPr>
            <w:r>
              <w:rPr>
                <w:sz w:val="24"/>
              </w:rPr>
              <w:t>Уметь рассказывать о семейных традициях своего народа и народов России, собственной семьи;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spacing w:before="70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C7043E">
        <w:trPr>
          <w:trHeight w:val="885"/>
        </w:trPr>
        <w:tc>
          <w:tcPr>
            <w:tcW w:w="7279" w:type="dxa"/>
          </w:tcPr>
          <w:p w:rsidR="00C7043E" w:rsidRDefault="00B717BE">
            <w:pPr>
              <w:pStyle w:val="TableParagraph"/>
              <w:spacing w:before="79" w:line="249" w:lineRule="auto"/>
              <w:rPr>
                <w:sz w:val="24"/>
              </w:rPr>
            </w:pPr>
            <w:r>
              <w:rPr>
                <w:sz w:val="24"/>
              </w:rPr>
              <w:t>Осознавать роль семейных традиций в культуре общества, трансляции ценностей, духовно- нравственных идеалов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spacing w:before="67"/>
              <w:ind w:left="81"/>
              <w:rPr>
                <w:sz w:val="24"/>
              </w:rPr>
            </w:pPr>
            <w:r>
              <w:rPr>
                <w:sz w:val="24"/>
              </w:rPr>
              <w:t>Письменная работа</w:t>
            </w:r>
          </w:p>
        </w:tc>
      </w:tr>
      <w:tr w:rsidR="00C7043E">
        <w:trPr>
          <w:trHeight w:val="556"/>
        </w:trPr>
        <w:tc>
          <w:tcPr>
            <w:tcW w:w="10076" w:type="dxa"/>
            <w:gridSpan w:val="2"/>
          </w:tcPr>
          <w:p w:rsidR="00C7043E" w:rsidRDefault="00B717BE">
            <w:pPr>
              <w:pStyle w:val="TableParagraph"/>
              <w:spacing w:before="79"/>
              <w:ind w:left="137"/>
              <w:rPr>
                <w:b/>
                <w:sz w:val="24"/>
              </w:rPr>
            </w:pPr>
            <w:r>
              <w:rPr>
                <w:b/>
                <w:sz w:val="24"/>
              </w:rPr>
              <w:t>Тема 14. Образ семьи в культуре народов России.</w:t>
            </w:r>
          </w:p>
        </w:tc>
      </w:tr>
      <w:tr w:rsidR="00C7043E">
        <w:trPr>
          <w:trHeight w:val="806"/>
        </w:trPr>
        <w:tc>
          <w:tcPr>
            <w:tcW w:w="7279" w:type="dxa"/>
            <w:tcBorders>
              <w:bottom w:val="single" w:sz="6" w:space="0" w:color="000000"/>
            </w:tcBorders>
          </w:tcPr>
          <w:p w:rsidR="00C7043E" w:rsidRDefault="00B717BE">
            <w:pPr>
              <w:pStyle w:val="TableParagraph"/>
              <w:spacing w:line="252" w:lineRule="auto"/>
              <w:rPr>
                <w:sz w:val="24"/>
              </w:rPr>
            </w:pPr>
            <w:r>
              <w:rPr>
                <w:sz w:val="24"/>
              </w:rPr>
              <w:t>Знать и называть традиционные сказочные и фольклорные сюжеты о семье, семейных обязанностях;</w:t>
            </w:r>
          </w:p>
        </w:tc>
        <w:tc>
          <w:tcPr>
            <w:tcW w:w="2797" w:type="dxa"/>
            <w:tcBorders>
              <w:bottom w:val="single" w:sz="6" w:space="0" w:color="000000"/>
            </w:tcBorders>
          </w:tcPr>
          <w:p w:rsidR="00C7043E" w:rsidRDefault="00B717BE">
            <w:pPr>
              <w:pStyle w:val="TableParagraph"/>
              <w:spacing w:line="252" w:lineRule="auto"/>
              <w:ind w:left="81" w:right="436"/>
              <w:rPr>
                <w:sz w:val="24"/>
              </w:rPr>
            </w:pPr>
            <w:r>
              <w:rPr>
                <w:sz w:val="24"/>
              </w:rPr>
              <w:t>Наблюдение Устный опрос</w:t>
            </w:r>
          </w:p>
        </w:tc>
      </w:tr>
      <w:tr w:rsidR="00C7043E">
        <w:trPr>
          <w:trHeight w:val="822"/>
        </w:trPr>
        <w:tc>
          <w:tcPr>
            <w:tcW w:w="7279" w:type="dxa"/>
            <w:tcBorders>
              <w:top w:val="single" w:sz="6" w:space="0" w:color="000000"/>
            </w:tcBorders>
          </w:tcPr>
          <w:p w:rsidR="00C7043E" w:rsidRDefault="00B717BE">
            <w:pPr>
              <w:pStyle w:val="TableParagraph"/>
              <w:spacing w:before="72" w:line="249" w:lineRule="auto"/>
              <w:ind w:right="513"/>
              <w:rPr>
                <w:sz w:val="24"/>
              </w:rPr>
            </w:pPr>
            <w:r>
              <w:rPr>
                <w:sz w:val="24"/>
              </w:rPr>
              <w:t>Уметь обосновывать сво</w:t>
            </w:r>
            <w:r>
              <w:rPr>
                <w:rFonts w:ascii="Arial" w:hAnsi="Arial"/>
                <w:w w:val="35"/>
                <w:sz w:val="24"/>
              </w:rPr>
              <w:t>ѐ</w:t>
            </w:r>
            <w:r>
              <w:rPr>
                <w:rFonts w:ascii="Arial" w:hAnsi="Arial"/>
                <w:sz w:val="24"/>
              </w:rPr>
              <w:t xml:space="preserve">  </w:t>
            </w:r>
            <w:r>
              <w:rPr>
                <w:sz w:val="24"/>
              </w:rPr>
              <w:t>понимание семейных ценностей, выраженных в фольклорных сюжетах;</w:t>
            </w:r>
          </w:p>
        </w:tc>
        <w:tc>
          <w:tcPr>
            <w:tcW w:w="2797" w:type="dxa"/>
            <w:tcBorders>
              <w:top w:val="single" w:sz="6" w:space="0" w:color="000000"/>
            </w:tcBorders>
          </w:tcPr>
          <w:p w:rsidR="00C7043E" w:rsidRDefault="00B717BE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</w:tbl>
    <w:p w:rsidR="00C7043E" w:rsidRDefault="00C7043E">
      <w:pPr>
        <w:rPr>
          <w:sz w:val="24"/>
        </w:rPr>
        <w:sectPr w:rsidR="00C7043E">
          <w:pgSz w:w="11920" w:h="16850"/>
          <w:pgMar w:top="1120" w:right="360" w:bottom="320" w:left="40" w:header="0" w:footer="131" w:gutter="0"/>
          <w:cols w:space="720"/>
        </w:sectPr>
      </w:pPr>
    </w:p>
    <w:tbl>
      <w:tblPr>
        <w:tblStyle w:val="TableNormal"/>
        <w:tblW w:w="0" w:type="auto"/>
        <w:tblInd w:w="10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279"/>
        <w:gridCol w:w="2797"/>
      </w:tblGrid>
      <w:tr w:rsidR="00C7043E">
        <w:trPr>
          <w:trHeight w:val="1351"/>
        </w:trPr>
        <w:tc>
          <w:tcPr>
            <w:tcW w:w="7279" w:type="dxa"/>
          </w:tcPr>
          <w:p w:rsidR="00C7043E" w:rsidRDefault="00B717BE">
            <w:pPr>
              <w:pStyle w:val="TableParagraph"/>
              <w:spacing w:before="79" w:line="249" w:lineRule="auto"/>
              <w:ind w:right="396"/>
              <w:rPr>
                <w:sz w:val="24"/>
              </w:rPr>
            </w:pPr>
            <w:r>
              <w:rPr>
                <w:sz w:val="24"/>
              </w:rPr>
              <w:lastRenderedPageBreak/>
              <w:t>Знать и понимать морально-нравственное значение семьи в литературных произведениях, иметь представление о ключевых сюжетах с участием семьи в произведениях художественной культуры;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spacing w:before="79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C7043E">
        <w:trPr>
          <w:trHeight w:val="719"/>
        </w:trPr>
        <w:tc>
          <w:tcPr>
            <w:tcW w:w="7279" w:type="dxa"/>
          </w:tcPr>
          <w:p w:rsidR="00C7043E" w:rsidRDefault="00B717BE">
            <w:pPr>
              <w:pStyle w:val="TableParagraph"/>
              <w:spacing w:before="79" w:line="249" w:lineRule="auto"/>
              <w:rPr>
                <w:sz w:val="24"/>
              </w:rPr>
            </w:pPr>
            <w:r>
              <w:rPr>
                <w:sz w:val="24"/>
              </w:rPr>
              <w:t>Понимать и обосновывать важность семейных ценностей с использованием различного иллюстративного материала.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spacing w:before="79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C7043E">
        <w:trPr>
          <w:trHeight w:val="508"/>
        </w:trPr>
        <w:tc>
          <w:tcPr>
            <w:tcW w:w="10076" w:type="dxa"/>
            <w:gridSpan w:val="2"/>
          </w:tcPr>
          <w:p w:rsidR="00C7043E" w:rsidRDefault="00B717BE">
            <w:pPr>
              <w:pStyle w:val="TableParagraph"/>
              <w:spacing w:before="79"/>
              <w:ind w:left="139"/>
              <w:rPr>
                <w:b/>
                <w:sz w:val="24"/>
              </w:rPr>
            </w:pPr>
            <w:r>
              <w:rPr>
                <w:b/>
                <w:sz w:val="24"/>
              </w:rPr>
              <w:t>Тема 15. Труд в истории семьи.</w:t>
            </w:r>
          </w:p>
        </w:tc>
      </w:tr>
      <w:tr w:rsidR="00C7043E">
        <w:trPr>
          <w:trHeight w:val="719"/>
        </w:trPr>
        <w:tc>
          <w:tcPr>
            <w:tcW w:w="7279" w:type="dxa"/>
          </w:tcPr>
          <w:p w:rsidR="00C7043E" w:rsidRDefault="00B717BE">
            <w:pPr>
              <w:pStyle w:val="TableParagraph"/>
              <w:spacing w:line="254" w:lineRule="auto"/>
              <w:ind w:right="246"/>
              <w:rPr>
                <w:sz w:val="24"/>
              </w:rPr>
            </w:pPr>
            <w:r>
              <w:rPr>
                <w:sz w:val="24"/>
              </w:rPr>
              <w:t>Знать и понимать, что такое семейное хозяйство и домашний труд;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C7043E">
        <w:trPr>
          <w:trHeight w:val="1008"/>
        </w:trPr>
        <w:tc>
          <w:tcPr>
            <w:tcW w:w="7279" w:type="dxa"/>
          </w:tcPr>
          <w:p w:rsidR="00C7043E" w:rsidRDefault="00B717BE">
            <w:pPr>
              <w:pStyle w:val="TableParagraph"/>
              <w:spacing w:before="80" w:line="249" w:lineRule="auto"/>
              <w:ind w:right="329"/>
              <w:rPr>
                <w:sz w:val="24"/>
              </w:rPr>
            </w:pPr>
            <w:r>
              <w:rPr>
                <w:sz w:val="24"/>
              </w:rPr>
              <w:t>Понимать и уметь объяснять специфику семьи как социального института, характеризовать роль домашнего труда и распределение экономических функций в семье;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spacing w:before="80" w:line="249" w:lineRule="auto"/>
              <w:ind w:left="81" w:right="436"/>
              <w:rPr>
                <w:sz w:val="24"/>
              </w:rPr>
            </w:pPr>
            <w:r>
              <w:rPr>
                <w:sz w:val="24"/>
              </w:rPr>
              <w:t>Наблюдение Устный опрос</w:t>
            </w:r>
          </w:p>
        </w:tc>
      </w:tr>
      <w:tr w:rsidR="00C7043E">
        <w:trPr>
          <w:trHeight w:val="1038"/>
        </w:trPr>
        <w:tc>
          <w:tcPr>
            <w:tcW w:w="7279" w:type="dxa"/>
          </w:tcPr>
          <w:p w:rsidR="00C7043E" w:rsidRDefault="00B717BE">
            <w:pPr>
              <w:pStyle w:val="TableParagraph"/>
              <w:spacing w:line="249" w:lineRule="auto"/>
              <w:ind w:right="758"/>
              <w:jc w:val="both"/>
              <w:rPr>
                <w:sz w:val="24"/>
              </w:rPr>
            </w:pPr>
            <w:r>
              <w:rPr>
                <w:sz w:val="24"/>
              </w:rPr>
              <w:t>Осознавать и оценивать семейный уклад и взаимосвязь с социально-экономической структурой общества в форме большой и малой семей;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C7043E">
        <w:trPr>
          <w:trHeight w:val="729"/>
        </w:trPr>
        <w:tc>
          <w:tcPr>
            <w:tcW w:w="7279" w:type="dxa"/>
          </w:tcPr>
          <w:p w:rsidR="00C7043E" w:rsidRDefault="00B717BE">
            <w:pPr>
              <w:pStyle w:val="TableParagraph"/>
              <w:spacing w:line="252" w:lineRule="auto"/>
              <w:rPr>
                <w:sz w:val="24"/>
              </w:rPr>
            </w:pPr>
            <w:r>
              <w:rPr>
                <w:sz w:val="24"/>
              </w:rPr>
              <w:t>Характеризовать распределение семейного труда и осознавать его важность для укрепления целостности семьи.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Письменная работа</w:t>
            </w:r>
          </w:p>
        </w:tc>
      </w:tr>
      <w:tr w:rsidR="00C7043E">
        <w:trPr>
          <w:trHeight w:val="446"/>
        </w:trPr>
        <w:tc>
          <w:tcPr>
            <w:tcW w:w="10076" w:type="dxa"/>
            <w:gridSpan w:val="2"/>
          </w:tcPr>
          <w:p w:rsidR="00C7043E" w:rsidRDefault="00B717BE">
            <w:pPr>
              <w:pStyle w:val="TableParagraph"/>
              <w:spacing w:before="80"/>
              <w:ind w:left="139"/>
              <w:rPr>
                <w:b/>
                <w:sz w:val="24"/>
              </w:rPr>
            </w:pPr>
            <w:r>
              <w:rPr>
                <w:b/>
                <w:sz w:val="24"/>
              </w:rPr>
              <w:t>Тема 16. Семья в современном мире (практическое занятие).</w:t>
            </w:r>
          </w:p>
        </w:tc>
      </w:tr>
      <w:tr w:rsidR="00C7043E">
        <w:trPr>
          <w:trHeight w:val="1290"/>
        </w:trPr>
        <w:tc>
          <w:tcPr>
            <w:tcW w:w="7279" w:type="dxa"/>
          </w:tcPr>
          <w:p w:rsidR="00C7043E" w:rsidRDefault="00B717BE">
            <w:pPr>
              <w:pStyle w:val="TableParagraph"/>
              <w:spacing w:before="82" w:line="249" w:lineRule="auto"/>
              <w:rPr>
                <w:sz w:val="24"/>
              </w:rPr>
            </w:pPr>
            <w:r>
              <w:rPr>
                <w:sz w:val="24"/>
              </w:rPr>
              <w:t>Иметь сформированные представления о закономерностях развития семьи в культуре и истории народов России, уметь обосновывать данные закономерности на региональных материалах и примерах из жизни собственной семьи;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spacing w:before="82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C7043E">
        <w:trPr>
          <w:trHeight w:val="1005"/>
        </w:trPr>
        <w:tc>
          <w:tcPr>
            <w:tcW w:w="7279" w:type="dxa"/>
          </w:tcPr>
          <w:p w:rsidR="00C7043E" w:rsidRDefault="00B717BE">
            <w:pPr>
              <w:pStyle w:val="TableParagraph"/>
              <w:spacing w:line="252" w:lineRule="auto"/>
              <w:ind w:right="94"/>
              <w:rPr>
                <w:sz w:val="24"/>
              </w:rPr>
            </w:pPr>
            <w:r>
              <w:rPr>
                <w:sz w:val="24"/>
              </w:rPr>
              <w:t>Выделять особенности духовной культуры семьи в фольклоре 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культуре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народов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предметных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 культуре своего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народа;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C7043E">
        <w:trPr>
          <w:trHeight w:val="720"/>
        </w:trPr>
        <w:tc>
          <w:tcPr>
            <w:tcW w:w="7279" w:type="dxa"/>
          </w:tcPr>
          <w:p w:rsidR="00C7043E" w:rsidRDefault="00B717BE">
            <w:pPr>
              <w:pStyle w:val="TableParagraph"/>
              <w:spacing w:line="252" w:lineRule="auto"/>
              <w:ind w:right="754"/>
              <w:rPr>
                <w:sz w:val="24"/>
              </w:rPr>
            </w:pPr>
            <w:r>
              <w:rPr>
                <w:sz w:val="24"/>
              </w:rPr>
              <w:t>Предполагать и доказывать наличие взаимосвязи между культурой и духовно-нравственными ценностями семьи;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C7043E">
        <w:trPr>
          <w:trHeight w:val="1005"/>
        </w:trPr>
        <w:tc>
          <w:tcPr>
            <w:tcW w:w="7279" w:type="dxa"/>
          </w:tcPr>
          <w:p w:rsidR="00C7043E" w:rsidRDefault="00B717BE">
            <w:pPr>
              <w:pStyle w:val="TableParagraph"/>
              <w:spacing w:line="252" w:lineRule="auto"/>
              <w:rPr>
                <w:sz w:val="24"/>
              </w:rPr>
            </w:pPr>
            <w:r>
              <w:rPr>
                <w:sz w:val="24"/>
              </w:rPr>
              <w:t>Обосновывать важность семьи и семейных традиций для трансляции духовно-нравственных ценностей, морали и</w:t>
            </w:r>
          </w:p>
          <w:p w:rsidR="00C7043E" w:rsidRDefault="00B717BE">
            <w:pPr>
              <w:pStyle w:val="TableParagraph"/>
              <w:spacing w:before="0" w:line="271" w:lineRule="exact"/>
              <w:rPr>
                <w:sz w:val="24"/>
              </w:rPr>
            </w:pPr>
            <w:r>
              <w:rPr>
                <w:sz w:val="24"/>
              </w:rPr>
              <w:t>нравственности как фактора культурной преемственности.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Письменная работа</w:t>
            </w:r>
          </w:p>
        </w:tc>
      </w:tr>
      <w:tr w:rsidR="00C7043E">
        <w:trPr>
          <w:trHeight w:val="736"/>
        </w:trPr>
        <w:tc>
          <w:tcPr>
            <w:tcW w:w="10076" w:type="dxa"/>
            <w:gridSpan w:val="2"/>
          </w:tcPr>
          <w:p w:rsidR="00C7043E" w:rsidRDefault="00B717BE">
            <w:pPr>
              <w:pStyle w:val="TableParagraph"/>
              <w:ind w:right="1051" w:firstLine="57"/>
              <w:rPr>
                <w:b/>
                <w:sz w:val="24"/>
              </w:rPr>
            </w:pPr>
            <w:r>
              <w:rPr>
                <w:b/>
                <w:sz w:val="24"/>
              </w:rPr>
              <w:t>Тематический блок 3. «Духовно-нравственное богатство личности». Тема 17. Личность – общество – культура.</w:t>
            </w:r>
          </w:p>
        </w:tc>
      </w:tr>
      <w:tr w:rsidR="00C7043E">
        <w:trPr>
          <w:trHeight w:val="721"/>
        </w:trPr>
        <w:tc>
          <w:tcPr>
            <w:tcW w:w="7279" w:type="dxa"/>
          </w:tcPr>
          <w:p w:rsidR="00C7043E" w:rsidRDefault="00B717BE">
            <w:pPr>
              <w:pStyle w:val="TableParagraph"/>
              <w:spacing w:before="82" w:line="247" w:lineRule="auto"/>
              <w:ind w:right="475"/>
              <w:rPr>
                <w:sz w:val="24"/>
              </w:rPr>
            </w:pPr>
            <w:r>
              <w:rPr>
                <w:sz w:val="24"/>
              </w:rPr>
              <w:t>Знать и понимать значение термина «человек» в контексте духовно-нравственной культуры;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spacing w:before="70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C7043E">
        <w:trPr>
          <w:trHeight w:val="719"/>
        </w:trPr>
        <w:tc>
          <w:tcPr>
            <w:tcW w:w="7279" w:type="dxa"/>
          </w:tcPr>
          <w:p w:rsidR="00C7043E" w:rsidRDefault="00B717BE">
            <w:pPr>
              <w:pStyle w:val="TableParagraph"/>
              <w:spacing w:before="79" w:line="252" w:lineRule="auto"/>
              <w:rPr>
                <w:sz w:val="24"/>
              </w:rPr>
            </w:pPr>
            <w:r>
              <w:rPr>
                <w:sz w:val="24"/>
              </w:rPr>
              <w:t>Уметь обосновать взаимосвязь и взаимообусловленность человека и общества, человека и культуры;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spacing w:before="67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C7043E">
        <w:trPr>
          <w:trHeight w:val="1048"/>
        </w:trPr>
        <w:tc>
          <w:tcPr>
            <w:tcW w:w="7279" w:type="dxa"/>
          </w:tcPr>
          <w:p w:rsidR="00C7043E" w:rsidRDefault="00B717BE">
            <w:pPr>
              <w:pStyle w:val="TableParagraph"/>
              <w:spacing w:line="254" w:lineRule="auto"/>
              <w:ind w:right="329"/>
              <w:rPr>
                <w:sz w:val="24"/>
              </w:rPr>
            </w:pPr>
            <w:r>
              <w:rPr>
                <w:sz w:val="24"/>
              </w:rPr>
              <w:t>Понимать и объяснять различия между обоснованием термина «личность» в быту, в контексте культуры и</w:t>
            </w:r>
          </w:p>
          <w:p w:rsidR="00C7043E" w:rsidRDefault="00B717BE">
            <w:pPr>
              <w:pStyle w:val="TableParagraph"/>
              <w:spacing w:before="0" w:line="266" w:lineRule="exact"/>
              <w:rPr>
                <w:sz w:val="24"/>
              </w:rPr>
            </w:pPr>
            <w:r>
              <w:rPr>
                <w:sz w:val="24"/>
              </w:rPr>
              <w:t>творчества;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spacing w:before="65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</w:tbl>
    <w:p w:rsidR="00C7043E" w:rsidRDefault="00C7043E">
      <w:pPr>
        <w:rPr>
          <w:sz w:val="24"/>
        </w:rPr>
        <w:sectPr w:rsidR="00C7043E">
          <w:pgSz w:w="11920" w:h="16850"/>
          <w:pgMar w:top="1120" w:right="360" w:bottom="320" w:left="40" w:header="0" w:footer="131" w:gutter="0"/>
          <w:cols w:space="720"/>
        </w:sectPr>
      </w:pPr>
    </w:p>
    <w:tbl>
      <w:tblPr>
        <w:tblStyle w:val="TableNormal"/>
        <w:tblW w:w="0" w:type="auto"/>
        <w:tblInd w:w="10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279"/>
        <w:gridCol w:w="2797"/>
      </w:tblGrid>
      <w:tr w:rsidR="00C7043E">
        <w:trPr>
          <w:trHeight w:val="885"/>
        </w:trPr>
        <w:tc>
          <w:tcPr>
            <w:tcW w:w="7279" w:type="dxa"/>
          </w:tcPr>
          <w:p w:rsidR="00C7043E" w:rsidRDefault="00B717BE">
            <w:pPr>
              <w:pStyle w:val="TableParagraph"/>
              <w:spacing w:before="79" w:line="252" w:lineRule="auto"/>
              <w:rPr>
                <w:sz w:val="24"/>
              </w:rPr>
            </w:pPr>
            <w:r>
              <w:rPr>
                <w:sz w:val="24"/>
              </w:rPr>
              <w:lastRenderedPageBreak/>
              <w:t>Знать, что такое гуманизм, иметь представление о его источниках в культуре.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spacing w:before="67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C7043E">
        <w:trPr>
          <w:trHeight w:val="443"/>
        </w:trPr>
        <w:tc>
          <w:tcPr>
            <w:tcW w:w="10076" w:type="dxa"/>
            <w:gridSpan w:val="2"/>
          </w:tcPr>
          <w:p w:rsidR="00C7043E" w:rsidRDefault="00B717BE">
            <w:pPr>
              <w:pStyle w:val="TableParagraph"/>
              <w:spacing w:before="67"/>
              <w:rPr>
                <w:b/>
                <w:sz w:val="24"/>
              </w:rPr>
            </w:pPr>
            <w:r>
              <w:rPr>
                <w:b/>
                <w:sz w:val="24"/>
              </w:rPr>
              <w:t>Тема 18. Духовный мир человека. Человек – творец культуры.</w:t>
            </w:r>
          </w:p>
        </w:tc>
      </w:tr>
      <w:tr w:rsidR="00C7043E">
        <w:trPr>
          <w:trHeight w:val="719"/>
        </w:trPr>
        <w:tc>
          <w:tcPr>
            <w:tcW w:w="7279" w:type="dxa"/>
          </w:tcPr>
          <w:p w:rsidR="00C7043E" w:rsidRDefault="00B717BE">
            <w:pPr>
              <w:pStyle w:val="TableParagraph"/>
              <w:spacing w:line="254" w:lineRule="auto"/>
              <w:rPr>
                <w:sz w:val="24"/>
              </w:rPr>
            </w:pPr>
            <w:r>
              <w:rPr>
                <w:sz w:val="24"/>
              </w:rPr>
              <w:t>Знать значение термина «творчество» в нескольких аспектах и понимать границы их применимости;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spacing w:before="65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C7043E">
        <w:trPr>
          <w:trHeight w:val="731"/>
        </w:trPr>
        <w:tc>
          <w:tcPr>
            <w:tcW w:w="7279" w:type="dxa"/>
          </w:tcPr>
          <w:p w:rsidR="00C7043E" w:rsidRDefault="00B717BE">
            <w:pPr>
              <w:pStyle w:val="TableParagraph"/>
              <w:spacing w:before="79" w:line="249" w:lineRule="auto"/>
              <w:rPr>
                <w:sz w:val="24"/>
              </w:rPr>
            </w:pPr>
            <w:r>
              <w:rPr>
                <w:sz w:val="24"/>
              </w:rPr>
              <w:t>Осознавать и доказывать важность моральн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z w:val="24"/>
              </w:rPr>
              <w:t xml:space="preserve"> нравственных ограничений в творчестве;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spacing w:before="67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C7043E">
        <w:trPr>
          <w:trHeight w:val="765"/>
        </w:trPr>
        <w:tc>
          <w:tcPr>
            <w:tcW w:w="7279" w:type="dxa"/>
          </w:tcPr>
          <w:p w:rsidR="00C7043E" w:rsidRDefault="00B717BE">
            <w:pPr>
              <w:pStyle w:val="TableParagraph"/>
              <w:spacing w:line="252" w:lineRule="auto"/>
              <w:ind w:right="245"/>
              <w:rPr>
                <w:sz w:val="24"/>
              </w:rPr>
            </w:pPr>
            <w:r>
              <w:rPr>
                <w:sz w:val="24"/>
              </w:rPr>
              <w:t>Обосновывать важность творчества как реализацию духовно- нравственных ценностей человека;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spacing w:before="65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C7043E">
        <w:trPr>
          <w:trHeight w:val="721"/>
        </w:trPr>
        <w:tc>
          <w:tcPr>
            <w:tcW w:w="7279" w:type="dxa"/>
          </w:tcPr>
          <w:p w:rsidR="00C7043E" w:rsidRDefault="00B717BE">
            <w:pPr>
              <w:pStyle w:val="TableParagraph"/>
              <w:spacing w:line="252" w:lineRule="auto"/>
              <w:ind w:right="786"/>
              <w:rPr>
                <w:sz w:val="24"/>
              </w:rPr>
            </w:pPr>
            <w:r>
              <w:rPr>
                <w:sz w:val="24"/>
              </w:rPr>
              <w:t>Доказывать детерминированность творчества культурой своего этноса;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spacing w:before="65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C7043E">
        <w:trPr>
          <w:trHeight w:val="434"/>
        </w:trPr>
        <w:tc>
          <w:tcPr>
            <w:tcW w:w="7279" w:type="dxa"/>
          </w:tcPr>
          <w:p w:rsidR="00C7043E" w:rsidRDefault="00B717BE">
            <w:pPr>
              <w:pStyle w:val="TableParagraph"/>
              <w:spacing w:before="79"/>
              <w:rPr>
                <w:sz w:val="24"/>
              </w:rPr>
            </w:pPr>
            <w:r>
              <w:rPr>
                <w:sz w:val="24"/>
              </w:rPr>
              <w:t>Знать и уметь объяснить взаимосвязь труда и творчества.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spacing w:before="67"/>
              <w:ind w:left="81"/>
              <w:rPr>
                <w:sz w:val="24"/>
              </w:rPr>
            </w:pPr>
            <w:proofErr w:type="spellStart"/>
            <w:r>
              <w:rPr>
                <w:sz w:val="24"/>
              </w:rPr>
              <w:t>Пиьменная</w:t>
            </w:r>
            <w:proofErr w:type="spellEnd"/>
            <w:r>
              <w:rPr>
                <w:sz w:val="24"/>
              </w:rPr>
              <w:t xml:space="preserve"> работа</w:t>
            </w:r>
          </w:p>
        </w:tc>
      </w:tr>
      <w:tr w:rsidR="00C7043E">
        <w:trPr>
          <w:trHeight w:val="525"/>
        </w:trPr>
        <w:tc>
          <w:tcPr>
            <w:tcW w:w="10076" w:type="dxa"/>
            <w:gridSpan w:val="2"/>
          </w:tcPr>
          <w:p w:rsidR="00C7043E" w:rsidRDefault="00B717BE">
            <w:pPr>
              <w:pStyle w:val="TableParagraph"/>
              <w:spacing w:before="67"/>
              <w:rPr>
                <w:b/>
                <w:sz w:val="24"/>
              </w:rPr>
            </w:pPr>
            <w:r>
              <w:rPr>
                <w:b/>
                <w:sz w:val="24"/>
              </w:rPr>
              <w:t>Тема 19. Личность и духовно-нравственные ценности.</w:t>
            </w:r>
          </w:p>
        </w:tc>
      </w:tr>
      <w:tr w:rsidR="00C7043E">
        <w:trPr>
          <w:trHeight w:val="719"/>
        </w:trPr>
        <w:tc>
          <w:tcPr>
            <w:tcW w:w="7279" w:type="dxa"/>
          </w:tcPr>
          <w:p w:rsidR="00C7043E" w:rsidRDefault="00B717BE">
            <w:pPr>
              <w:pStyle w:val="TableParagraph"/>
              <w:spacing w:line="254" w:lineRule="auto"/>
              <w:rPr>
                <w:sz w:val="24"/>
              </w:rPr>
            </w:pPr>
            <w:r>
              <w:rPr>
                <w:sz w:val="24"/>
              </w:rPr>
              <w:t>Знать и уметь объяснить значение и роль морали и нравственности в жизни человека;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spacing w:before="65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C7043E">
        <w:trPr>
          <w:trHeight w:val="720"/>
        </w:trPr>
        <w:tc>
          <w:tcPr>
            <w:tcW w:w="7279" w:type="dxa"/>
          </w:tcPr>
          <w:p w:rsidR="00C7043E" w:rsidRDefault="00B717BE">
            <w:pPr>
              <w:pStyle w:val="TableParagraph"/>
              <w:spacing w:before="79" w:line="249" w:lineRule="auto"/>
              <w:ind w:right="1316"/>
              <w:rPr>
                <w:sz w:val="24"/>
              </w:rPr>
            </w:pPr>
            <w:r>
              <w:rPr>
                <w:sz w:val="24"/>
              </w:rPr>
              <w:t>Обосновывать происхождение духовных ценностей, понимание идеалов добра и зла;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spacing w:before="67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C7043E">
        <w:trPr>
          <w:trHeight w:val="1288"/>
        </w:trPr>
        <w:tc>
          <w:tcPr>
            <w:tcW w:w="7279" w:type="dxa"/>
          </w:tcPr>
          <w:p w:rsidR="00C7043E" w:rsidRDefault="00B717BE">
            <w:pPr>
              <w:pStyle w:val="TableParagraph"/>
              <w:spacing w:before="79" w:line="249" w:lineRule="auto"/>
              <w:rPr>
                <w:sz w:val="24"/>
              </w:rPr>
            </w:pPr>
            <w:r>
              <w:rPr>
                <w:sz w:val="24"/>
              </w:rPr>
              <w:t>Понимать и уметь показывать на примерах значение таких ценностей, как «взаимопомощь», «сострадание»,</w:t>
            </w:r>
          </w:p>
          <w:p w:rsidR="00C7043E" w:rsidRDefault="00B717BE">
            <w:pPr>
              <w:pStyle w:val="TableParagraph"/>
              <w:spacing w:before="2"/>
              <w:rPr>
                <w:sz w:val="24"/>
              </w:rPr>
            </w:pPr>
            <w:r>
              <w:rPr>
                <w:sz w:val="24"/>
              </w:rPr>
              <w:t>«милосердие», «любовь», «дружба», «коллективизм»,</w:t>
            </w:r>
          </w:p>
          <w:p w:rsidR="00C7043E" w:rsidRDefault="00B717BE">
            <w:pPr>
              <w:pStyle w:val="TableParagraph"/>
              <w:spacing w:before="13"/>
              <w:rPr>
                <w:sz w:val="24"/>
              </w:rPr>
            </w:pPr>
            <w:r>
              <w:rPr>
                <w:sz w:val="24"/>
              </w:rPr>
              <w:t xml:space="preserve">«патриотизм», «любовь </w:t>
            </w:r>
            <w:proofErr w:type="gramStart"/>
            <w:r>
              <w:rPr>
                <w:sz w:val="24"/>
              </w:rPr>
              <w:t>к</w:t>
            </w:r>
            <w:proofErr w:type="gramEnd"/>
            <w:r>
              <w:rPr>
                <w:sz w:val="24"/>
              </w:rPr>
              <w:t xml:space="preserve"> близким».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spacing w:before="79"/>
              <w:ind w:left="81" w:right="436"/>
              <w:rPr>
                <w:sz w:val="24"/>
              </w:rPr>
            </w:pPr>
            <w:r>
              <w:rPr>
                <w:sz w:val="24"/>
              </w:rPr>
              <w:t>Наблюдение Устный опрос</w:t>
            </w:r>
          </w:p>
        </w:tc>
      </w:tr>
      <w:tr w:rsidR="00C7043E">
        <w:trPr>
          <w:trHeight w:val="777"/>
        </w:trPr>
        <w:tc>
          <w:tcPr>
            <w:tcW w:w="10076" w:type="dxa"/>
            <w:gridSpan w:val="2"/>
          </w:tcPr>
          <w:p w:rsidR="00C7043E" w:rsidRDefault="00B717BE">
            <w:pPr>
              <w:pStyle w:val="TableParagraph"/>
              <w:spacing w:before="79"/>
              <w:ind w:left="139"/>
              <w:rPr>
                <w:b/>
                <w:sz w:val="24"/>
              </w:rPr>
            </w:pPr>
            <w:r>
              <w:rPr>
                <w:b/>
                <w:sz w:val="24"/>
              </w:rPr>
              <w:t>Тематический блок 4. «Культурное единство России».</w:t>
            </w:r>
          </w:p>
          <w:p w:rsidR="00C7043E" w:rsidRDefault="00B717BE">
            <w:pPr>
              <w:pStyle w:val="TableParagraph"/>
              <w:spacing w:before="13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Т</w:t>
            </w:r>
            <w:r>
              <w:rPr>
                <w:b/>
                <w:sz w:val="24"/>
              </w:rPr>
              <w:t>е</w:t>
            </w:r>
            <w:r>
              <w:rPr>
                <w:b/>
                <w:spacing w:val="-2"/>
                <w:sz w:val="24"/>
              </w:rPr>
              <w:t>м</w:t>
            </w:r>
            <w:r>
              <w:rPr>
                <w:b/>
                <w:sz w:val="24"/>
              </w:rPr>
              <w:t>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mallCaps/>
                <w:sz w:val="24"/>
              </w:rPr>
              <w:t>2</w:t>
            </w:r>
            <w:r>
              <w:rPr>
                <w:b/>
                <w:spacing w:val="-1"/>
                <w:sz w:val="24"/>
              </w:rPr>
              <w:t>0</w:t>
            </w:r>
            <w:r>
              <w:rPr>
                <w:b/>
                <w:sz w:val="24"/>
              </w:rPr>
              <w:t>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Ист</w:t>
            </w:r>
            <w:r>
              <w:rPr>
                <w:b/>
                <w:spacing w:val="1"/>
                <w:sz w:val="24"/>
              </w:rPr>
              <w:t>о</w:t>
            </w:r>
            <w:r>
              <w:rPr>
                <w:b/>
                <w:sz w:val="24"/>
              </w:rPr>
              <w:t>р</w:t>
            </w:r>
            <w:r>
              <w:rPr>
                <w:b/>
                <w:spacing w:val="1"/>
                <w:sz w:val="24"/>
              </w:rPr>
              <w:t>и</w:t>
            </w:r>
            <w:r>
              <w:rPr>
                <w:b/>
                <w:sz w:val="24"/>
              </w:rPr>
              <w:t>ч</w:t>
            </w:r>
            <w:r>
              <w:rPr>
                <w:b/>
                <w:spacing w:val="-3"/>
                <w:sz w:val="24"/>
              </w:rPr>
              <w:t>е</w:t>
            </w:r>
            <w:r>
              <w:rPr>
                <w:b/>
                <w:spacing w:val="-1"/>
                <w:sz w:val="24"/>
              </w:rPr>
              <w:t>ск</w:t>
            </w:r>
            <w:r>
              <w:rPr>
                <w:b/>
                <w:sz w:val="24"/>
              </w:rPr>
              <w:t>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п</w:t>
            </w:r>
            <w:r>
              <w:rPr>
                <w:b/>
                <w:sz w:val="24"/>
              </w:rPr>
              <w:t>амять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к</w:t>
            </w:r>
            <w:r>
              <w:rPr>
                <w:b/>
                <w:sz w:val="24"/>
              </w:rPr>
              <w:t>ак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д</w:t>
            </w:r>
            <w:r>
              <w:rPr>
                <w:b/>
                <w:spacing w:val="1"/>
                <w:sz w:val="24"/>
              </w:rPr>
              <w:t>у</w:t>
            </w:r>
            <w:r>
              <w:rPr>
                <w:b/>
                <w:sz w:val="24"/>
              </w:rPr>
              <w:t>х</w:t>
            </w:r>
            <w:r>
              <w:rPr>
                <w:b/>
                <w:spacing w:val="1"/>
                <w:sz w:val="24"/>
              </w:rPr>
              <w:t>о</w:t>
            </w:r>
            <w:r>
              <w:rPr>
                <w:b/>
                <w:spacing w:val="-1"/>
                <w:sz w:val="24"/>
              </w:rPr>
              <w:t>вн</w:t>
            </w:r>
            <w:r>
              <w:rPr>
                <w:b/>
                <w:spacing w:val="2"/>
                <w:sz w:val="24"/>
              </w:rPr>
              <w:t>о</w:t>
            </w:r>
            <w:r>
              <w:rPr>
                <w:b/>
                <w:sz w:val="24"/>
              </w:rPr>
              <w:t>-н</w:t>
            </w:r>
            <w:r>
              <w:rPr>
                <w:b/>
                <w:spacing w:val="-2"/>
                <w:sz w:val="24"/>
              </w:rPr>
              <w:t>р</w:t>
            </w:r>
            <w:r>
              <w:rPr>
                <w:b/>
                <w:sz w:val="24"/>
              </w:rPr>
              <w:t>а</w:t>
            </w:r>
            <w:r>
              <w:rPr>
                <w:b/>
                <w:spacing w:val="-1"/>
                <w:sz w:val="24"/>
              </w:rPr>
              <w:t>вс</w:t>
            </w:r>
            <w:r>
              <w:rPr>
                <w:b/>
                <w:sz w:val="24"/>
              </w:rPr>
              <w:t>т</w:t>
            </w:r>
            <w:r>
              <w:rPr>
                <w:b/>
                <w:spacing w:val="-1"/>
                <w:sz w:val="24"/>
              </w:rPr>
              <w:t>вен</w:t>
            </w:r>
            <w:r>
              <w:rPr>
                <w:b/>
                <w:spacing w:val="-3"/>
                <w:sz w:val="24"/>
              </w:rPr>
              <w:t>н</w:t>
            </w:r>
            <w:r>
              <w:rPr>
                <w:b/>
                <w:sz w:val="24"/>
              </w:rPr>
              <w:t>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це</w:t>
            </w:r>
            <w:r>
              <w:rPr>
                <w:b/>
                <w:sz w:val="24"/>
              </w:rPr>
              <w:t>нно</w:t>
            </w:r>
            <w:r>
              <w:rPr>
                <w:b/>
                <w:spacing w:val="-1"/>
                <w:sz w:val="24"/>
              </w:rPr>
              <w:t>с</w:t>
            </w:r>
            <w:r>
              <w:rPr>
                <w:b/>
                <w:sz w:val="24"/>
              </w:rPr>
              <w:t>т</w:t>
            </w:r>
            <w:r>
              <w:rPr>
                <w:b/>
                <w:spacing w:val="-1"/>
                <w:sz w:val="24"/>
              </w:rPr>
              <w:t>ь</w:t>
            </w:r>
            <w:r>
              <w:rPr>
                <w:b/>
                <w:sz w:val="24"/>
              </w:rPr>
              <w:t>.</w:t>
            </w:r>
          </w:p>
        </w:tc>
      </w:tr>
      <w:tr w:rsidR="00C7043E">
        <w:trPr>
          <w:trHeight w:val="1017"/>
        </w:trPr>
        <w:tc>
          <w:tcPr>
            <w:tcW w:w="7279" w:type="dxa"/>
          </w:tcPr>
          <w:p w:rsidR="00C7043E" w:rsidRDefault="00B717BE">
            <w:pPr>
              <w:pStyle w:val="TableParagraph"/>
              <w:spacing w:line="252" w:lineRule="auto"/>
              <w:rPr>
                <w:sz w:val="24"/>
              </w:rPr>
            </w:pPr>
            <w:r>
              <w:rPr>
                <w:sz w:val="24"/>
              </w:rPr>
              <w:t>Понимать и уметь объяснять суть термина «история», знать основные исторические периоды и уметь выделять их</w:t>
            </w:r>
          </w:p>
          <w:p w:rsidR="00C7043E" w:rsidRDefault="00B717BE">
            <w:pPr>
              <w:pStyle w:val="TableParagraph"/>
              <w:spacing w:before="0" w:line="269" w:lineRule="exact"/>
              <w:rPr>
                <w:sz w:val="24"/>
              </w:rPr>
            </w:pPr>
            <w:r>
              <w:rPr>
                <w:sz w:val="24"/>
              </w:rPr>
              <w:t>сущностные черты;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C7043E">
        <w:trPr>
          <w:trHeight w:val="719"/>
        </w:trPr>
        <w:tc>
          <w:tcPr>
            <w:tcW w:w="7279" w:type="dxa"/>
          </w:tcPr>
          <w:p w:rsidR="00C7043E" w:rsidRDefault="00B717BE">
            <w:pPr>
              <w:pStyle w:val="TableParagraph"/>
              <w:spacing w:line="254" w:lineRule="auto"/>
              <w:rPr>
                <w:sz w:val="24"/>
              </w:rPr>
            </w:pPr>
            <w:r>
              <w:rPr>
                <w:sz w:val="24"/>
              </w:rPr>
              <w:t>Иметь представление о значении и функциях изучения истории;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C7043E">
        <w:trPr>
          <w:trHeight w:val="1574"/>
        </w:trPr>
        <w:tc>
          <w:tcPr>
            <w:tcW w:w="7279" w:type="dxa"/>
          </w:tcPr>
          <w:p w:rsidR="00C7043E" w:rsidRDefault="00B717BE">
            <w:pPr>
              <w:pStyle w:val="TableParagraph"/>
              <w:spacing w:line="252" w:lineRule="auto"/>
              <w:rPr>
                <w:sz w:val="24"/>
              </w:rPr>
            </w:pPr>
            <w:r>
              <w:rPr>
                <w:sz w:val="24"/>
              </w:rPr>
              <w:t>Осознавать историю своей семьи и народа как часть мирового исторического процесса. Знать о существовании связи между историческими событиями и культурой. Обосновывать важность изучения истории как духовно-нравственного долга гражданина и патриота.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Тест</w:t>
            </w:r>
          </w:p>
        </w:tc>
      </w:tr>
      <w:tr w:rsidR="00C7043E">
        <w:trPr>
          <w:trHeight w:val="525"/>
        </w:trPr>
        <w:tc>
          <w:tcPr>
            <w:tcW w:w="10076" w:type="dxa"/>
            <w:gridSpan w:val="2"/>
          </w:tcPr>
          <w:p w:rsidR="00C7043E" w:rsidRDefault="00B717BE">
            <w:pPr>
              <w:pStyle w:val="TableParagraph"/>
              <w:spacing w:before="80"/>
              <w:ind w:left="139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Т</w:t>
            </w:r>
            <w:r>
              <w:rPr>
                <w:b/>
                <w:sz w:val="24"/>
              </w:rPr>
              <w:t>е</w:t>
            </w:r>
            <w:r>
              <w:rPr>
                <w:b/>
                <w:spacing w:val="-2"/>
                <w:sz w:val="24"/>
              </w:rPr>
              <w:t>м</w:t>
            </w:r>
            <w:r>
              <w:rPr>
                <w:b/>
                <w:sz w:val="24"/>
              </w:rPr>
              <w:t>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mallCaps/>
                <w:sz w:val="24"/>
              </w:rPr>
              <w:t>2</w:t>
            </w:r>
            <w:r>
              <w:rPr>
                <w:b/>
                <w:sz w:val="24"/>
              </w:rPr>
              <w:t>1.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Л</w:t>
            </w:r>
            <w:r>
              <w:rPr>
                <w:b/>
                <w:sz w:val="24"/>
              </w:rPr>
              <w:t>итерат</w:t>
            </w:r>
            <w:r>
              <w:rPr>
                <w:b/>
                <w:spacing w:val="-3"/>
                <w:sz w:val="24"/>
              </w:rPr>
              <w:t>у</w:t>
            </w:r>
            <w:r>
              <w:rPr>
                <w:b/>
                <w:sz w:val="24"/>
              </w:rPr>
              <w:t>ра</w:t>
            </w:r>
            <w:r>
              <w:rPr>
                <w:b/>
                <w:spacing w:val="-1"/>
                <w:sz w:val="24"/>
              </w:rPr>
              <w:t xml:space="preserve"> к</w:t>
            </w:r>
            <w:r>
              <w:rPr>
                <w:b/>
                <w:sz w:val="24"/>
              </w:rPr>
              <w:t>ак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яз</w:t>
            </w:r>
            <w:r>
              <w:rPr>
                <w:b/>
                <w:spacing w:val="1"/>
                <w:sz w:val="24"/>
              </w:rPr>
              <w:t>ы</w:t>
            </w:r>
            <w:r>
              <w:rPr>
                <w:b/>
                <w:sz w:val="24"/>
              </w:rPr>
              <w:t>к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культур</w:t>
            </w:r>
            <w:r>
              <w:rPr>
                <w:b/>
                <w:spacing w:val="1"/>
                <w:sz w:val="24"/>
              </w:rPr>
              <w:t>ы</w:t>
            </w:r>
            <w:r>
              <w:rPr>
                <w:b/>
                <w:sz w:val="24"/>
              </w:rPr>
              <w:t>.</w:t>
            </w:r>
          </w:p>
        </w:tc>
      </w:tr>
      <w:tr w:rsidR="00C7043E">
        <w:trPr>
          <w:trHeight w:val="779"/>
        </w:trPr>
        <w:tc>
          <w:tcPr>
            <w:tcW w:w="7279" w:type="dxa"/>
          </w:tcPr>
          <w:p w:rsidR="00C7043E" w:rsidRDefault="00B717BE">
            <w:pPr>
              <w:pStyle w:val="TableParagraph"/>
              <w:spacing w:before="79" w:line="249" w:lineRule="auto"/>
              <w:rPr>
                <w:sz w:val="24"/>
              </w:rPr>
            </w:pPr>
            <w:r>
              <w:rPr>
                <w:sz w:val="24"/>
              </w:rPr>
              <w:t>Знать и понимать отличия литературы от других видов художественного творчества;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spacing w:before="79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C7043E">
        <w:trPr>
          <w:trHeight w:val="1007"/>
        </w:trPr>
        <w:tc>
          <w:tcPr>
            <w:tcW w:w="7279" w:type="dxa"/>
          </w:tcPr>
          <w:p w:rsidR="00C7043E" w:rsidRDefault="00B717BE">
            <w:pPr>
              <w:pStyle w:val="TableParagraph"/>
              <w:spacing w:before="79" w:line="252" w:lineRule="auto"/>
              <w:ind w:right="281"/>
              <w:rPr>
                <w:sz w:val="24"/>
              </w:rPr>
            </w:pPr>
            <w:r>
              <w:rPr>
                <w:sz w:val="24"/>
              </w:rPr>
              <w:t>Рассказывать об особенностях литературного повествования, выделять простые выразительные средства литературного</w:t>
            </w:r>
          </w:p>
          <w:p w:rsidR="00C7043E" w:rsidRDefault="00B717BE">
            <w:pPr>
              <w:pStyle w:val="TableParagraph"/>
              <w:spacing w:before="0" w:line="269" w:lineRule="exact"/>
              <w:rPr>
                <w:sz w:val="24"/>
              </w:rPr>
            </w:pPr>
            <w:r>
              <w:rPr>
                <w:sz w:val="24"/>
              </w:rPr>
              <w:t>языка;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spacing w:before="79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</w:tbl>
    <w:p w:rsidR="00C7043E" w:rsidRDefault="00C7043E">
      <w:pPr>
        <w:rPr>
          <w:sz w:val="24"/>
        </w:rPr>
        <w:sectPr w:rsidR="00C7043E">
          <w:pgSz w:w="11920" w:h="16850"/>
          <w:pgMar w:top="1120" w:right="360" w:bottom="320" w:left="40" w:header="0" w:footer="131" w:gutter="0"/>
          <w:cols w:space="720"/>
        </w:sectPr>
      </w:pPr>
    </w:p>
    <w:tbl>
      <w:tblPr>
        <w:tblStyle w:val="TableNormal"/>
        <w:tblW w:w="0" w:type="auto"/>
        <w:tblInd w:w="10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279"/>
        <w:gridCol w:w="2797"/>
      </w:tblGrid>
      <w:tr w:rsidR="00C7043E">
        <w:trPr>
          <w:trHeight w:val="1022"/>
        </w:trPr>
        <w:tc>
          <w:tcPr>
            <w:tcW w:w="7279" w:type="dxa"/>
          </w:tcPr>
          <w:p w:rsidR="00C7043E" w:rsidRDefault="00B717BE">
            <w:pPr>
              <w:pStyle w:val="TableParagraph"/>
              <w:spacing w:before="79" w:line="247" w:lineRule="auto"/>
              <w:rPr>
                <w:sz w:val="24"/>
              </w:rPr>
            </w:pPr>
            <w:r>
              <w:rPr>
                <w:sz w:val="24"/>
              </w:rPr>
              <w:lastRenderedPageBreak/>
              <w:t>Обосновывать и доказывать важность литературы как культурного явления, как формы трансляции культурных ценностей;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spacing w:before="79"/>
              <w:ind w:left="81"/>
              <w:rPr>
                <w:sz w:val="24"/>
              </w:rPr>
            </w:pPr>
            <w:r>
              <w:rPr>
                <w:sz w:val="24"/>
              </w:rPr>
              <w:t>Письменная работа</w:t>
            </w:r>
          </w:p>
        </w:tc>
      </w:tr>
      <w:tr w:rsidR="00C7043E">
        <w:trPr>
          <w:trHeight w:val="717"/>
        </w:trPr>
        <w:tc>
          <w:tcPr>
            <w:tcW w:w="7279" w:type="dxa"/>
          </w:tcPr>
          <w:p w:rsidR="00C7043E" w:rsidRDefault="00B717BE">
            <w:pPr>
              <w:pStyle w:val="TableParagraph"/>
              <w:spacing w:line="252" w:lineRule="auto"/>
              <w:ind w:right="602"/>
              <w:rPr>
                <w:sz w:val="24"/>
              </w:rPr>
            </w:pPr>
            <w:r>
              <w:rPr>
                <w:sz w:val="24"/>
              </w:rPr>
              <w:t>Находить и обозначать средства выражения морального и нравственного смысла в литературных произведениях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C7043E">
        <w:trPr>
          <w:trHeight w:val="525"/>
        </w:trPr>
        <w:tc>
          <w:tcPr>
            <w:tcW w:w="10076" w:type="dxa"/>
            <w:gridSpan w:val="2"/>
          </w:tcPr>
          <w:p w:rsidR="00C7043E" w:rsidRDefault="00B717BE">
            <w:pPr>
              <w:pStyle w:val="TableParagraph"/>
              <w:spacing w:before="79"/>
              <w:ind w:left="137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Т</w:t>
            </w:r>
            <w:r>
              <w:rPr>
                <w:b/>
                <w:sz w:val="24"/>
              </w:rPr>
              <w:t>е</w:t>
            </w:r>
            <w:r>
              <w:rPr>
                <w:b/>
                <w:spacing w:val="-2"/>
                <w:sz w:val="24"/>
              </w:rPr>
              <w:t>м</w:t>
            </w:r>
            <w:r>
              <w:rPr>
                <w:b/>
                <w:sz w:val="24"/>
              </w:rPr>
              <w:t>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mallCaps/>
                <w:sz w:val="24"/>
              </w:rPr>
              <w:t>22.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Вз</w:t>
            </w:r>
            <w:r>
              <w:rPr>
                <w:b/>
                <w:spacing w:val="1"/>
                <w:sz w:val="24"/>
              </w:rPr>
              <w:t>а</w:t>
            </w:r>
            <w:r>
              <w:rPr>
                <w:b/>
                <w:sz w:val="24"/>
              </w:rPr>
              <w:t>имов</w:t>
            </w:r>
            <w:r>
              <w:rPr>
                <w:b/>
                <w:spacing w:val="-2"/>
                <w:sz w:val="24"/>
              </w:rPr>
              <w:t>л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"/>
                <w:sz w:val="24"/>
              </w:rPr>
              <w:t>ян</w:t>
            </w:r>
            <w:r>
              <w:rPr>
                <w:b/>
                <w:sz w:val="24"/>
              </w:rPr>
              <w:t>ие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культур.</w:t>
            </w:r>
          </w:p>
        </w:tc>
      </w:tr>
      <w:tr w:rsidR="00C7043E">
        <w:trPr>
          <w:trHeight w:val="1017"/>
        </w:trPr>
        <w:tc>
          <w:tcPr>
            <w:tcW w:w="7279" w:type="dxa"/>
          </w:tcPr>
          <w:p w:rsidR="00C7043E" w:rsidRDefault="00B717BE">
            <w:pPr>
              <w:pStyle w:val="TableParagraph"/>
              <w:spacing w:before="79" w:line="252" w:lineRule="auto"/>
              <w:rPr>
                <w:sz w:val="24"/>
              </w:rPr>
            </w:pPr>
            <w:r>
              <w:rPr>
                <w:sz w:val="24"/>
              </w:rPr>
              <w:t>Иметь представление о значении терминов «взаимодействие культур», «культурный обмен» как формах распространения и обогащения духовно-нравственных идеалов общества;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spacing w:before="79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C7043E">
        <w:trPr>
          <w:trHeight w:val="765"/>
        </w:trPr>
        <w:tc>
          <w:tcPr>
            <w:tcW w:w="7279" w:type="dxa"/>
          </w:tcPr>
          <w:p w:rsidR="00C7043E" w:rsidRDefault="00B717BE">
            <w:pPr>
              <w:pStyle w:val="TableParagraph"/>
              <w:spacing w:before="78" w:line="254" w:lineRule="auto"/>
              <w:rPr>
                <w:sz w:val="24"/>
              </w:rPr>
            </w:pPr>
            <w:r>
              <w:rPr>
                <w:sz w:val="24"/>
              </w:rPr>
              <w:t>Понимать и обосновывать важность сохранения культурного наследия;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spacing w:before="78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C7043E">
        <w:trPr>
          <w:trHeight w:val="1005"/>
        </w:trPr>
        <w:tc>
          <w:tcPr>
            <w:tcW w:w="7279" w:type="dxa"/>
          </w:tcPr>
          <w:p w:rsidR="00C7043E" w:rsidRDefault="00B717BE">
            <w:pPr>
              <w:pStyle w:val="TableParagraph"/>
              <w:spacing w:line="252" w:lineRule="auto"/>
              <w:rPr>
                <w:sz w:val="24"/>
              </w:rPr>
            </w:pPr>
            <w:r>
              <w:rPr>
                <w:sz w:val="24"/>
              </w:rPr>
              <w:t>Знать, что такое глобализация, уметь приводить примеры межкультурной коммуникации как способа формирования общих духовно-нравственных ценностей.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spacing w:line="254" w:lineRule="auto"/>
              <w:ind w:left="81" w:right="436"/>
              <w:rPr>
                <w:sz w:val="24"/>
              </w:rPr>
            </w:pPr>
            <w:r>
              <w:rPr>
                <w:sz w:val="24"/>
              </w:rPr>
              <w:t>Наблюдение Устный опрос</w:t>
            </w:r>
          </w:p>
        </w:tc>
      </w:tr>
      <w:tr w:rsidR="00C7043E">
        <w:trPr>
          <w:trHeight w:val="491"/>
        </w:trPr>
        <w:tc>
          <w:tcPr>
            <w:tcW w:w="10076" w:type="dxa"/>
            <w:gridSpan w:val="2"/>
          </w:tcPr>
          <w:p w:rsidR="00C7043E" w:rsidRDefault="00B717BE">
            <w:pPr>
              <w:pStyle w:val="TableParagraph"/>
              <w:spacing w:before="65"/>
              <w:ind w:left="137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Т</w:t>
            </w:r>
            <w:r>
              <w:rPr>
                <w:b/>
                <w:sz w:val="24"/>
              </w:rPr>
              <w:t>е</w:t>
            </w:r>
            <w:r>
              <w:rPr>
                <w:b/>
                <w:spacing w:val="-2"/>
                <w:sz w:val="24"/>
              </w:rPr>
              <w:t>м</w:t>
            </w:r>
            <w:r>
              <w:rPr>
                <w:b/>
                <w:sz w:val="24"/>
              </w:rPr>
              <w:t>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mallCaps/>
                <w:sz w:val="24"/>
              </w:rPr>
              <w:t>2</w:t>
            </w:r>
            <w:r>
              <w:rPr>
                <w:b/>
                <w:spacing w:val="-2"/>
                <w:sz w:val="24"/>
              </w:rPr>
              <w:t>3</w:t>
            </w:r>
            <w:r>
              <w:rPr>
                <w:b/>
                <w:sz w:val="24"/>
              </w:rPr>
              <w:t>.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1"/>
                <w:sz w:val="24"/>
              </w:rPr>
              <w:t>Д</w:t>
            </w:r>
            <w:r>
              <w:rPr>
                <w:b/>
                <w:sz w:val="24"/>
              </w:rPr>
              <w:t>ухо</w:t>
            </w:r>
            <w:r>
              <w:rPr>
                <w:b/>
                <w:spacing w:val="-1"/>
                <w:sz w:val="24"/>
              </w:rPr>
              <w:t>вн</w:t>
            </w:r>
            <w:r>
              <w:rPr>
                <w:b/>
                <w:spacing w:val="2"/>
                <w:sz w:val="24"/>
              </w:rPr>
              <w:t>о</w:t>
            </w:r>
            <w:r>
              <w:rPr>
                <w:b/>
                <w:spacing w:val="-3"/>
                <w:sz w:val="24"/>
              </w:rPr>
              <w:t>-</w:t>
            </w:r>
            <w:r>
              <w:rPr>
                <w:b/>
                <w:sz w:val="24"/>
              </w:rPr>
              <w:t>нр</w:t>
            </w:r>
            <w:r>
              <w:rPr>
                <w:b/>
                <w:spacing w:val="1"/>
                <w:sz w:val="24"/>
              </w:rPr>
              <w:t>а</w:t>
            </w:r>
            <w:r>
              <w:rPr>
                <w:b/>
                <w:spacing w:val="-1"/>
                <w:sz w:val="24"/>
              </w:rPr>
              <w:t>вс</w:t>
            </w:r>
            <w:r>
              <w:rPr>
                <w:b/>
                <w:sz w:val="24"/>
              </w:rPr>
              <w:t>т</w:t>
            </w:r>
            <w:r>
              <w:rPr>
                <w:b/>
                <w:spacing w:val="-1"/>
                <w:sz w:val="24"/>
              </w:rPr>
              <w:t>венн</w:t>
            </w:r>
            <w:r>
              <w:rPr>
                <w:b/>
                <w:sz w:val="24"/>
              </w:rPr>
              <w:t>ые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це</w:t>
            </w:r>
            <w:r>
              <w:rPr>
                <w:b/>
                <w:sz w:val="24"/>
              </w:rPr>
              <w:t>нно</w:t>
            </w:r>
            <w:r>
              <w:rPr>
                <w:b/>
                <w:spacing w:val="-1"/>
                <w:sz w:val="24"/>
              </w:rPr>
              <w:t>с</w:t>
            </w:r>
            <w:r>
              <w:rPr>
                <w:b/>
                <w:sz w:val="24"/>
              </w:rPr>
              <w:t>ти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</w:t>
            </w:r>
            <w:r>
              <w:rPr>
                <w:b/>
                <w:spacing w:val="1"/>
                <w:sz w:val="24"/>
              </w:rPr>
              <w:t>о</w:t>
            </w:r>
            <w:r>
              <w:rPr>
                <w:b/>
                <w:spacing w:val="-1"/>
                <w:sz w:val="24"/>
              </w:rPr>
              <w:t>сси</w:t>
            </w:r>
            <w:r>
              <w:rPr>
                <w:b/>
                <w:sz w:val="24"/>
              </w:rPr>
              <w:t>й</w:t>
            </w:r>
            <w:r>
              <w:rPr>
                <w:b/>
                <w:spacing w:val="-1"/>
                <w:sz w:val="24"/>
              </w:rPr>
              <w:t>ск</w:t>
            </w:r>
            <w:r>
              <w:rPr>
                <w:b/>
                <w:spacing w:val="-2"/>
                <w:sz w:val="24"/>
              </w:rPr>
              <w:t>о</w:t>
            </w:r>
            <w:r>
              <w:rPr>
                <w:b/>
                <w:sz w:val="24"/>
              </w:rPr>
              <w:t>го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нар</w:t>
            </w:r>
            <w:r>
              <w:rPr>
                <w:b/>
                <w:spacing w:val="1"/>
                <w:sz w:val="24"/>
              </w:rPr>
              <w:t>о</w:t>
            </w:r>
            <w:r>
              <w:rPr>
                <w:b/>
                <w:sz w:val="24"/>
              </w:rPr>
              <w:t>да.</w:t>
            </w:r>
          </w:p>
        </w:tc>
      </w:tr>
      <w:tr w:rsidR="00C7043E">
        <w:trPr>
          <w:trHeight w:val="2714"/>
        </w:trPr>
        <w:tc>
          <w:tcPr>
            <w:tcW w:w="7279" w:type="dxa"/>
          </w:tcPr>
          <w:p w:rsidR="00C7043E" w:rsidRDefault="00B717BE">
            <w:pPr>
              <w:pStyle w:val="TableParagraph"/>
              <w:spacing w:line="252" w:lineRule="auto"/>
              <w:ind w:right="188"/>
              <w:rPr>
                <w:sz w:val="24"/>
              </w:rPr>
            </w:pPr>
            <w:r>
              <w:rPr>
                <w:sz w:val="24"/>
              </w:rPr>
              <w:t>Знать и уметь объяснить суть и значение следующих духовно- нравственных ценностей: жизнь, достоинство, права и</w:t>
            </w:r>
          </w:p>
          <w:p w:rsidR="00C7043E" w:rsidRDefault="00B717BE">
            <w:pPr>
              <w:pStyle w:val="TableParagraph"/>
              <w:spacing w:before="1" w:line="247" w:lineRule="auto"/>
              <w:rPr>
                <w:sz w:val="24"/>
              </w:rPr>
            </w:pPr>
            <w:r>
              <w:rPr>
                <w:sz w:val="24"/>
              </w:rPr>
              <w:t>свободы человека, патриотизм, гражданственность, служение Отечеству и ответственность за его судьбу, высокие</w:t>
            </w:r>
          </w:p>
          <w:p w:rsidR="00C7043E" w:rsidRDefault="00B717BE">
            <w:pPr>
              <w:pStyle w:val="TableParagraph"/>
              <w:spacing w:before="3" w:line="252" w:lineRule="auto"/>
              <w:rPr>
                <w:sz w:val="24"/>
              </w:rPr>
            </w:pPr>
            <w:proofErr w:type="gramStart"/>
            <w:r>
              <w:rPr>
                <w:sz w:val="24"/>
              </w:rPr>
              <w:t>нравственные идеалы, крепкая семья, созидательный труд, приоритет духовного над материальным, гуманизм, милосердие, справедливость, коллективизм, взаимопомощь,</w:t>
            </w:r>
            <w:proofErr w:type="gramEnd"/>
          </w:p>
          <w:p w:rsidR="00C7043E" w:rsidRDefault="00B717BE">
            <w:pPr>
              <w:pStyle w:val="TableParagraph"/>
              <w:spacing w:before="0" w:line="254" w:lineRule="auto"/>
              <w:rPr>
                <w:sz w:val="24"/>
              </w:rPr>
            </w:pPr>
            <w:r>
              <w:rPr>
                <w:sz w:val="24"/>
              </w:rPr>
              <w:t>историческая память и преемственность поколений, единство народов России;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spacing w:before="65"/>
              <w:ind w:left="81"/>
              <w:rPr>
                <w:sz w:val="24"/>
              </w:rPr>
            </w:pPr>
            <w:r>
              <w:rPr>
                <w:sz w:val="24"/>
              </w:rPr>
              <w:t>Письменная работа</w:t>
            </w:r>
          </w:p>
        </w:tc>
      </w:tr>
      <w:tr w:rsidR="00C7043E">
        <w:trPr>
          <w:trHeight w:val="1079"/>
        </w:trPr>
        <w:tc>
          <w:tcPr>
            <w:tcW w:w="7279" w:type="dxa"/>
          </w:tcPr>
          <w:p w:rsidR="00C7043E" w:rsidRDefault="00B717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Осознавать духовно-нравственные ценности в качестве</w:t>
            </w:r>
          </w:p>
          <w:p w:rsidR="00C7043E" w:rsidRDefault="00B717BE">
            <w:pPr>
              <w:pStyle w:val="TableParagraph"/>
              <w:spacing w:before="13" w:line="252" w:lineRule="auto"/>
              <w:rPr>
                <w:sz w:val="24"/>
              </w:rPr>
            </w:pPr>
            <w:r>
              <w:rPr>
                <w:sz w:val="24"/>
              </w:rPr>
              <w:t>базовых общегражданских ценностей российского общества и уметь доказывать это.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ind w:left="81" w:right="436"/>
              <w:rPr>
                <w:sz w:val="24"/>
              </w:rPr>
            </w:pPr>
            <w:r>
              <w:rPr>
                <w:sz w:val="24"/>
              </w:rPr>
              <w:t>Наблюдение Устный опрос</w:t>
            </w:r>
          </w:p>
        </w:tc>
      </w:tr>
      <w:tr w:rsidR="00C7043E">
        <w:trPr>
          <w:trHeight w:val="422"/>
        </w:trPr>
        <w:tc>
          <w:tcPr>
            <w:tcW w:w="10076" w:type="dxa"/>
            <w:gridSpan w:val="2"/>
          </w:tcPr>
          <w:p w:rsidR="00C7043E" w:rsidRDefault="00B717BE">
            <w:pPr>
              <w:pStyle w:val="TableParagraph"/>
              <w:spacing w:before="68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Т</w:t>
            </w:r>
            <w:r>
              <w:rPr>
                <w:b/>
                <w:sz w:val="24"/>
              </w:rPr>
              <w:t>е</w:t>
            </w:r>
            <w:r>
              <w:rPr>
                <w:b/>
                <w:spacing w:val="-2"/>
                <w:sz w:val="24"/>
              </w:rPr>
              <w:t>м</w:t>
            </w:r>
            <w:r>
              <w:rPr>
                <w:b/>
                <w:sz w:val="24"/>
              </w:rPr>
              <w:t>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mallCaps/>
                <w:sz w:val="24"/>
              </w:rPr>
              <w:t>2</w:t>
            </w:r>
            <w:r>
              <w:rPr>
                <w:b/>
                <w:spacing w:val="-1"/>
                <w:sz w:val="24"/>
              </w:rPr>
              <w:t>4</w:t>
            </w:r>
            <w:r>
              <w:rPr>
                <w:b/>
                <w:sz w:val="24"/>
              </w:rPr>
              <w:t>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Ре</w:t>
            </w:r>
            <w:r>
              <w:rPr>
                <w:b/>
                <w:sz w:val="24"/>
              </w:rPr>
              <w:t>г</w:t>
            </w:r>
            <w:r>
              <w:rPr>
                <w:b/>
                <w:spacing w:val="1"/>
                <w:sz w:val="24"/>
              </w:rPr>
              <w:t>и</w:t>
            </w:r>
            <w:r>
              <w:rPr>
                <w:b/>
                <w:sz w:val="24"/>
              </w:rPr>
              <w:t>оны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Р</w:t>
            </w:r>
            <w:r>
              <w:rPr>
                <w:b/>
                <w:sz w:val="24"/>
              </w:rPr>
              <w:t>о</w:t>
            </w:r>
            <w:r>
              <w:rPr>
                <w:b/>
                <w:spacing w:val="-1"/>
                <w:sz w:val="24"/>
              </w:rPr>
              <w:t>сси</w:t>
            </w:r>
            <w:r>
              <w:rPr>
                <w:b/>
                <w:sz w:val="24"/>
              </w:rPr>
              <w:t>и: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культурно</w:t>
            </w:r>
            <w:r>
              <w:rPr>
                <w:b/>
                <w:sz w:val="24"/>
              </w:rPr>
              <w:t>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м</w:t>
            </w:r>
            <w:r>
              <w:rPr>
                <w:b/>
                <w:spacing w:val="-1"/>
                <w:sz w:val="24"/>
              </w:rPr>
              <w:t>н</w:t>
            </w:r>
            <w:r>
              <w:rPr>
                <w:b/>
                <w:sz w:val="24"/>
              </w:rPr>
              <w:t>ог</w:t>
            </w:r>
            <w:r>
              <w:rPr>
                <w:b/>
                <w:spacing w:val="1"/>
                <w:sz w:val="24"/>
              </w:rPr>
              <w:t>о</w:t>
            </w:r>
            <w:r>
              <w:rPr>
                <w:b/>
                <w:sz w:val="24"/>
              </w:rPr>
              <w:t>обр</w:t>
            </w:r>
            <w:r>
              <w:rPr>
                <w:b/>
                <w:spacing w:val="1"/>
                <w:sz w:val="24"/>
              </w:rPr>
              <w:t>а</w:t>
            </w:r>
            <w:r>
              <w:rPr>
                <w:b/>
                <w:spacing w:val="-3"/>
                <w:sz w:val="24"/>
              </w:rPr>
              <w:t>з</w:t>
            </w:r>
            <w:r>
              <w:rPr>
                <w:b/>
                <w:sz w:val="24"/>
              </w:rPr>
              <w:t>ие.</w:t>
            </w:r>
          </w:p>
        </w:tc>
      </w:tr>
      <w:tr w:rsidR="00C7043E">
        <w:trPr>
          <w:trHeight w:val="719"/>
        </w:trPr>
        <w:tc>
          <w:tcPr>
            <w:tcW w:w="7279" w:type="dxa"/>
          </w:tcPr>
          <w:p w:rsidR="00C7043E" w:rsidRDefault="00B717BE">
            <w:pPr>
              <w:pStyle w:val="TableParagraph"/>
              <w:spacing w:before="79" w:line="252" w:lineRule="auto"/>
              <w:ind w:right="691"/>
              <w:rPr>
                <w:sz w:val="24"/>
              </w:rPr>
            </w:pPr>
            <w:r>
              <w:rPr>
                <w:sz w:val="24"/>
              </w:rPr>
              <w:t>Понимать принципы федеративного устройства России и концепт «</w:t>
            </w:r>
            <w:proofErr w:type="spellStart"/>
            <w:r>
              <w:rPr>
                <w:sz w:val="24"/>
              </w:rPr>
              <w:t>полиэтничность</w:t>
            </w:r>
            <w:proofErr w:type="spellEnd"/>
            <w:r>
              <w:rPr>
                <w:sz w:val="24"/>
              </w:rPr>
              <w:t>»;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spacing w:before="79"/>
              <w:ind w:left="81" w:right="436"/>
              <w:rPr>
                <w:sz w:val="24"/>
              </w:rPr>
            </w:pPr>
            <w:r>
              <w:rPr>
                <w:sz w:val="24"/>
              </w:rPr>
              <w:t>Наблюдение Устный опрос</w:t>
            </w:r>
          </w:p>
        </w:tc>
      </w:tr>
      <w:tr w:rsidR="00C7043E">
        <w:trPr>
          <w:trHeight w:val="719"/>
        </w:trPr>
        <w:tc>
          <w:tcPr>
            <w:tcW w:w="7279" w:type="dxa"/>
          </w:tcPr>
          <w:p w:rsidR="00C7043E" w:rsidRDefault="00B717BE">
            <w:pPr>
              <w:pStyle w:val="TableParagraph"/>
              <w:spacing w:before="79" w:line="249" w:lineRule="auto"/>
              <w:rPr>
                <w:sz w:val="24"/>
              </w:rPr>
            </w:pPr>
            <w:r>
              <w:rPr>
                <w:sz w:val="24"/>
              </w:rPr>
              <w:t>Называть основные этносы Российской Федерации и регионы, где они традиционно проживают;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spacing w:before="67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C7043E">
        <w:trPr>
          <w:trHeight w:val="1005"/>
        </w:trPr>
        <w:tc>
          <w:tcPr>
            <w:tcW w:w="7279" w:type="dxa"/>
          </w:tcPr>
          <w:p w:rsidR="00C7043E" w:rsidRDefault="00B717BE">
            <w:pPr>
              <w:pStyle w:val="TableParagraph"/>
              <w:spacing w:before="79"/>
              <w:rPr>
                <w:sz w:val="24"/>
              </w:rPr>
            </w:pPr>
            <w:r>
              <w:rPr>
                <w:sz w:val="24"/>
              </w:rPr>
              <w:t>Уметь объяснить значение словосочетаний</w:t>
            </w:r>
          </w:p>
          <w:p w:rsidR="00C7043E" w:rsidRDefault="00B717BE">
            <w:pPr>
              <w:pStyle w:val="TableParagraph"/>
              <w:spacing w:before="13"/>
              <w:rPr>
                <w:sz w:val="24"/>
              </w:rPr>
            </w:pPr>
            <w:r>
              <w:rPr>
                <w:sz w:val="24"/>
              </w:rPr>
              <w:t>«многонациональный народ Российской Федерации»,</w:t>
            </w:r>
          </w:p>
          <w:p w:rsidR="00C7043E" w:rsidRDefault="00B717BE">
            <w:pPr>
              <w:pStyle w:val="TableParagraph"/>
              <w:spacing w:before="11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государствообразующий</w:t>
            </w:r>
            <w:proofErr w:type="spellEnd"/>
            <w:r>
              <w:rPr>
                <w:sz w:val="24"/>
              </w:rPr>
              <w:t xml:space="preserve"> народ», «титульный этнос»;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spacing w:before="67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C7043E">
        <w:trPr>
          <w:trHeight w:val="763"/>
        </w:trPr>
        <w:tc>
          <w:tcPr>
            <w:tcW w:w="7279" w:type="dxa"/>
          </w:tcPr>
          <w:p w:rsidR="00C7043E" w:rsidRDefault="00B717BE">
            <w:pPr>
              <w:pStyle w:val="TableParagraph"/>
              <w:spacing w:before="80" w:line="249" w:lineRule="auto"/>
              <w:ind w:right="329"/>
              <w:rPr>
                <w:sz w:val="24"/>
              </w:rPr>
            </w:pPr>
            <w:r>
              <w:rPr>
                <w:sz w:val="24"/>
              </w:rPr>
              <w:t>Понимать ценность многообразия культурных укладов народов Российской Федерации;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spacing w:before="68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C7043E">
        <w:trPr>
          <w:trHeight w:val="825"/>
        </w:trPr>
        <w:tc>
          <w:tcPr>
            <w:tcW w:w="7279" w:type="dxa"/>
          </w:tcPr>
          <w:p w:rsidR="00C7043E" w:rsidRDefault="00B717BE">
            <w:pPr>
              <w:pStyle w:val="TableParagraph"/>
              <w:spacing w:before="79" w:line="252" w:lineRule="auto"/>
              <w:ind w:right="329"/>
              <w:rPr>
                <w:sz w:val="24"/>
              </w:rPr>
            </w:pPr>
            <w:r>
              <w:rPr>
                <w:sz w:val="24"/>
              </w:rPr>
              <w:t>Демонстрировать готовность к сохранению межнационального и межрелигиозного согласия в России;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spacing w:before="67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</w:tbl>
    <w:p w:rsidR="00C7043E" w:rsidRDefault="00C7043E">
      <w:pPr>
        <w:rPr>
          <w:sz w:val="24"/>
        </w:rPr>
        <w:sectPr w:rsidR="00C7043E">
          <w:pgSz w:w="11920" w:h="16850"/>
          <w:pgMar w:top="1120" w:right="360" w:bottom="320" w:left="40" w:header="0" w:footer="131" w:gutter="0"/>
          <w:cols w:space="720"/>
        </w:sectPr>
      </w:pPr>
    </w:p>
    <w:tbl>
      <w:tblPr>
        <w:tblStyle w:val="TableNormal"/>
        <w:tblW w:w="0" w:type="auto"/>
        <w:tblInd w:w="10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279"/>
        <w:gridCol w:w="2797"/>
      </w:tblGrid>
      <w:tr w:rsidR="00C7043E">
        <w:trPr>
          <w:trHeight w:val="842"/>
        </w:trPr>
        <w:tc>
          <w:tcPr>
            <w:tcW w:w="7279" w:type="dxa"/>
          </w:tcPr>
          <w:p w:rsidR="00C7043E" w:rsidRDefault="00B717BE">
            <w:pPr>
              <w:pStyle w:val="TableParagraph"/>
              <w:spacing w:before="79" w:line="252" w:lineRule="auto"/>
              <w:ind w:right="264"/>
              <w:rPr>
                <w:sz w:val="24"/>
              </w:rPr>
            </w:pPr>
            <w:r>
              <w:rPr>
                <w:sz w:val="24"/>
              </w:rPr>
              <w:lastRenderedPageBreak/>
              <w:t>Уметь выделять общие черты в культуре различных народов, обосновывать их значение и причины.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spacing w:before="67"/>
              <w:ind w:left="81"/>
              <w:rPr>
                <w:sz w:val="24"/>
              </w:rPr>
            </w:pPr>
            <w:r>
              <w:rPr>
                <w:sz w:val="24"/>
              </w:rPr>
              <w:t>Письменная работа</w:t>
            </w:r>
          </w:p>
        </w:tc>
      </w:tr>
      <w:tr w:rsidR="00C7043E">
        <w:trPr>
          <w:trHeight w:val="525"/>
        </w:trPr>
        <w:tc>
          <w:tcPr>
            <w:tcW w:w="10076" w:type="dxa"/>
            <w:gridSpan w:val="2"/>
          </w:tcPr>
          <w:p w:rsidR="00C7043E" w:rsidRDefault="00B717BE">
            <w:pPr>
              <w:pStyle w:val="TableParagraph"/>
              <w:spacing w:before="65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Т</w:t>
            </w:r>
            <w:r>
              <w:rPr>
                <w:b/>
                <w:sz w:val="24"/>
              </w:rPr>
              <w:t>е</w:t>
            </w:r>
            <w:r>
              <w:rPr>
                <w:b/>
                <w:spacing w:val="-2"/>
                <w:sz w:val="24"/>
              </w:rPr>
              <w:t>м</w:t>
            </w:r>
            <w:r>
              <w:rPr>
                <w:b/>
                <w:sz w:val="24"/>
              </w:rPr>
              <w:t>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mallCaps/>
                <w:sz w:val="24"/>
              </w:rPr>
              <w:t>2</w:t>
            </w:r>
            <w:r>
              <w:rPr>
                <w:b/>
                <w:spacing w:val="-1"/>
                <w:sz w:val="24"/>
              </w:rPr>
              <w:t>5</w:t>
            </w:r>
            <w:r>
              <w:rPr>
                <w:b/>
                <w:sz w:val="24"/>
              </w:rPr>
              <w:t>.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Пр</w:t>
            </w:r>
            <w:r>
              <w:rPr>
                <w:b/>
                <w:spacing w:val="1"/>
                <w:sz w:val="24"/>
              </w:rPr>
              <w:t>а</w:t>
            </w:r>
            <w:r>
              <w:rPr>
                <w:b/>
                <w:sz w:val="24"/>
              </w:rPr>
              <w:t>з</w:t>
            </w:r>
            <w:r>
              <w:rPr>
                <w:b/>
                <w:spacing w:val="1"/>
                <w:sz w:val="24"/>
              </w:rPr>
              <w:t>д</w:t>
            </w:r>
            <w:r>
              <w:rPr>
                <w:b/>
                <w:sz w:val="24"/>
              </w:rPr>
              <w:t>ни</w:t>
            </w:r>
            <w:r>
              <w:rPr>
                <w:b/>
                <w:spacing w:val="-1"/>
                <w:sz w:val="24"/>
              </w:rPr>
              <w:t>к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культур</w:t>
            </w:r>
            <w:r>
              <w:rPr>
                <w:b/>
                <w:sz w:val="24"/>
              </w:rPr>
              <w:t>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нар</w:t>
            </w:r>
            <w:r>
              <w:rPr>
                <w:b/>
                <w:spacing w:val="1"/>
                <w:sz w:val="24"/>
              </w:rPr>
              <w:t>о</w:t>
            </w:r>
            <w:r>
              <w:rPr>
                <w:b/>
                <w:sz w:val="24"/>
              </w:rPr>
              <w:t>дов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Р</w:t>
            </w:r>
            <w:r>
              <w:rPr>
                <w:b/>
                <w:sz w:val="24"/>
              </w:rPr>
              <w:t>о</w:t>
            </w:r>
            <w:r>
              <w:rPr>
                <w:b/>
                <w:spacing w:val="-1"/>
                <w:sz w:val="24"/>
              </w:rPr>
              <w:t>сси</w:t>
            </w:r>
            <w:r>
              <w:rPr>
                <w:b/>
                <w:sz w:val="24"/>
              </w:rPr>
              <w:t>и.</w:t>
            </w:r>
          </w:p>
        </w:tc>
      </w:tr>
      <w:tr w:rsidR="00C7043E">
        <w:trPr>
          <w:trHeight w:val="805"/>
        </w:trPr>
        <w:tc>
          <w:tcPr>
            <w:tcW w:w="7279" w:type="dxa"/>
          </w:tcPr>
          <w:p w:rsidR="00C7043E" w:rsidRDefault="00B717BE">
            <w:pPr>
              <w:pStyle w:val="TableParagraph"/>
              <w:spacing w:line="252" w:lineRule="auto"/>
              <w:ind w:right="264"/>
              <w:rPr>
                <w:sz w:val="24"/>
              </w:rPr>
            </w:pPr>
            <w:r>
              <w:rPr>
                <w:sz w:val="24"/>
              </w:rPr>
              <w:t>Иметь представление о природе праздников и обосновывать их важность как элементов культуры;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spacing w:before="65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C7043E">
        <w:trPr>
          <w:trHeight w:val="436"/>
        </w:trPr>
        <w:tc>
          <w:tcPr>
            <w:tcW w:w="7279" w:type="dxa"/>
          </w:tcPr>
          <w:p w:rsidR="00C7043E" w:rsidRDefault="00B717BE">
            <w:pPr>
              <w:pStyle w:val="TableParagraph"/>
              <w:spacing w:before="82"/>
              <w:rPr>
                <w:sz w:val="24"/>
              </w:rPr>
            </w:pPr>
            <w:r>
              <w:rPr>
                <w:sz w:val="24"/>
              </w:rPr>
              <w:t>Устанавливать взаимосвязь праздников и культурного уклада;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spacing w:before="70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C7043E">
        <w:trPr>
          <w:trHeight w:val="525"/>
        </w:trPr>
        <w:tc>
          <w:tcPr>
            <w:tcW w:w="7279" w:type="dxa"/>
          </w:tcPr>
          <w:p w:rsidR="00C7043E" w:rsidRDefault="00B717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Различать основные типы праздников;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spacing w:before="65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C7043E">
        <w:trPr>
          <w:trHeight w:val="720"/>
        </w:trPr>
        <w:tc>
          <w:tcPr>
            <w:tcW w:w="7279" w:type="dxa"/>
          </w:tcPr>
          <w:p w:rsidR="00C7043E" w:rsidRDefault="00B717BE">
            <w:pPr>
              <w:pStyle w:val="TableParagraph"/>
              <w:spacing w:before="78" w:line="254" w:lineRule="auto"/>
              <w:ind w:right="77"/>
              <w:rPr>
                <w:sz w:val="24"/>
              </w:rPr>
            </w:pPr>
            <w:r>
              <w:rPr>
                <w:sz w:val="24"/>
              </w:rPr>
              <w:t>Уметь рассказывать о праздничных традициях народов России и собственной семьи;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spacing w:before="66"/>
              <w:ind w:left="81"/>
              <w:rPr>
                <w:sz w:val="24"/>
              </w:rPr>
            </w:pPr>
            <w:r>
              <w:rPr>
                <w:sz w:val="24"/>
              </w:rPr>
              <w:t>Письменная работа</w:t>
            </w:r>
          </w:p>
        </w:tc>
      </w:tr>
      <w:tr w:rsidR="00C7043E">
        <w:trPr>
          <w:trHeight w:val="779"/>
        </w:trPr>
        <w:tc>
          <w:tcPr>
            <w:tcW w:w="7279" w:type="dxa"/>
          </w:tcPr>
          <w:p w:rsidR="00C7043E" w:rsidRDefault="00B717BE">
            <w:pPr>
              <w:pStyle w:val="TableParagraph"/>
              <w:spacing w:line="252" w:lineRule="auto"/>
              <w:rPr>
                <w:sz w:val="24"/>
              </w:rPr>
            </w:pPr>
            <w:r>
              <w:rPr>
                <w:sz w:val="24"/>
              </w:rPr>
              <w:t>Анализировать связь праздников и истории, культуры народов России;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spacing w:before="65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C7043E">
        <w:trPr>
          <w:trHeight w:val="448"/>
        </w:trPr>
        <w:tc>
          <w:tcPr>
            <w:tcW w:w="7279" w:type="dxa"/>
          </w:tcPr>
          <w:p w:rsidR="00C7043E" w:rsidRDefault="00B717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Понимать основной смысл семейных праздников;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spacing w:before="65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C7043E">
        <w:trPr>
          <w:trHeight w:val="443"/>
        </w:trPr>
        <w:tc>
          <w:tcPr>
            <w:tcW w:w="7279" w:type="dxa"/>
          </w:tcPr>
          <w:p w:rsidR="00C7043E" w:rsidRDefault="00B717BE">
            <w:pPr>
              <w:pStyle w:val="TableParagraph"/>
              <w:spacing w:before="79"/>
              <w:rPr>
                <w:sz w:val="24"/>
              </w:rPr>
            </w:pPr>
            <w:r>
              <w:rPr>
                <w:sz w:val="24"/>
              </w:rPr>
              <w:t>Определять нравственный смысл праздников народов России;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spacing w:before="67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C7043E">
        <w:trPr>
          <w:trHeight w:val="1077"/>
        </w:trPr>
        <w:tc>
          <w:tcPr>
            <w:tcW w:w="7279" w:type="dxa"/>
          </w:tcPr>
          <w:p w:rsidR="00C7043E" w:rsidRDefault="00B717BE">
            <w:pPr>
              <w:pStyle w:val="TableParagraph"/>
              <w:spacing w:line="252" w:lineRule="auto"/>
              <w:rPr>
                <w:sz w:val="24"/>
              </w:rPr>
            </w:pPr>
            <w:r>
              <w:rPr>
                <w:sz w:val="24"/>
              </w:rPr>
              <w:t>Осознавать значение праздников как элементов культурной памяти народов России, как воплощение духовно-</w:t>
            </w:r>
          </w:p>
          <w:p w:rsidR="00C7043E" w:rsidRDefault="00B717BE">
            <w:pPr>
              <w:pStyle w:val="TableParagraph"/>
              <w:spacing w:before="0" w:line="269" w:lineRule="exact"/>
              <w:rPr>
                <w:sz w:val="24"/>
              </w:rPr>
            </w:pPr>
            <w:r>
              <w:rPr>
                <w:sz w:val="24"/>
              </w:rPr>
              <w:t>нравственных идеалов.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ind w:left="81" w:right="436"/>
              <w:rPr>
                <w:sz w:val="24"/>
              </w:rPr>
            </w:pPr>
            <w:r>
              <w:rPr>
                <w:sz w:val="24"/>
              </w:rPr>
              <w:t>Наблюдение Устный опрос</w:t>
            </w:r>
          </w:p>
        </w:tc>
      </w:tr>
      <w:tr w:rsidR="00C7043E">
        <w:trPr>
          <w:trHeight w:val="566"/>
        </w:trPr>
        <w:tc>
          <w:tcPr>
            <w:tcW w:w="10076" w:type="dxa"/>
            <w:gridSpan w:val="2"/>
          </w:tcPr>
          <w:p w:rsidR="00C7043E" w:rsidRDefault="00B717BE">
            <w:pPr>
              <w:pStyle w:val="TableParagraph"/>
              <w:spacing w:before="65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Т</w:t>
            </w:r>
            <w:r>
              <w:rPr>
                <w:b/>
                <w:sz w:val="24"/>
              </w:rPr>
              <w:t>е</w:t>
            </w:r>
            <w:r>
              <w:rPr>
                <w:b/>
                <w:spacing w:val="-2"/>
                <w:sz w:val="24"/>
              </w:rPr>
              <w:t>м</w:t>
            </w:r>
            <w:r>
              <w:rPr>
                <w:b/>
                <w:sz w:val="24"/>
              </w:rPr>
              <w:t>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mallCaps/>
                <w:sz w:val="24"/>
              </w:rPr>
              <w:t>2</w:t>
            </w:r>
            <w:r>
              <w:rPr>
                <w:b/>
                <w:sz w:val="24"/>
              </w:rPr>
              <w:t>6.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П</w:t>
            </w:r>
            <w:r>
              <w:rPr>
                <w:b/>
                <w:sz w:val="24"/>
              </w:rPr>
              <w:t>амятн</w:t>
            </w:r>
            <w:r>
              <w:rPr>
                <w:b/>
                <w:spacing w:val="1"/>
                <w:sz w:val="24"/>
              </w:rPr>
              <w:t>и</w:t>
            </w:r>
            <w:r>
              <w:rPr>
                <w:b/>
                <w:spacing w:val="-1"/>
                <w:sz w:val="24"/>
              </w:rPr>
              <w:t>к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арх</w:t>
            </w:r>
            <w:r>
              <w:rPr>
                <w:b/>
                <w:spacing w:val="-2"/>
                <w:sz w:val="24"/>
              </w:rPr>
              <w:t>и</w:t>
            </w:r>
            <w:r>
              <w:rPr>
                <w:b/>
                <w:sz w:val="24"/>
              </w:rPr>
              <w:t>тектуры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н</w:t>
            </w:r>
            <w:r>
              <w:rPr>
                <w:b/>
                <w:spacing w:val="-2"/>
                <w:sz w:val="24"/>
              </w:rPr>
              <w:t>а</w:t>
            </w:r>
            <w:r>
              <w:rPr>
                <w:b/>
                <w:sz w:val="24"/>
              </w:rPr>
              <w:t>р</w:t>
            </w:r>
            <w:r>
              <w:rPr>
                <w:b/>
                <w:spacing w:val="1"/>
                <w:sz w:val="24"/>
              </w:rPr>
              <w:t>о</w:t>
            </w:r>
            <w:r>
              <w:rPr>
                <w:b/>
                <w:spacing w:val="-2"/>
                <w:sz w:val="24"/>
              </w:rPr>
              <w:t>д</w:t>
            </w:r>
            <w:r>
              <w:rPr>
                <w:b/>
                <w:sz w:val="24"/>
              </w:rPr>
              <w:t>ов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Р</w:t>
            </w:r>
            <w:r>
              <w:rPr>
                <w:b/>
                <w:sz w:val="24"/>
              </w:rPr>
              <w:t>о</w:t>
            </w:r>
            <w:r>
              <w:rPr>
                <w:b/>
                <w:spacing w:val="-1"/>
                <w:sz w:val="24"/>
              </w:rPr>
              <w:t>сси</w:t>
            </w:r>
            <w:r>
              <w:rPr>
                <w:b/>
                <w:sz w:val="24"/>
              </w:rPr>
              <w:t>и.</w:t>
            </w:r>
          </w:p>
        </w:tc>
      </w:tr>
      <w:tr w:rsidR="00C7043E">
        <w:trPr>
          <w:trHeight w:val="1336"/>
        </w:trPr>
        <w:tc>
          <w:tcPr>
            <w:tcW w:w="7279" w:type="dxa"/>
          </w:tcPr>
          <w:p w:rsidR="00C7043E" w:rsidRDefault="00B717BE">
            <w:pPr>
              <w:pStyle w:val="TableParagraph"/>
              <w:spacing w:before="82" w:line="249" w:lineRule="auto"/>
              <w:ind w:right="80"/>
              <w:rPr>
                <w:sz w:val="24"/>
              </w:rPr>
            </w:pPr>
            <w:r>
              <w:rPr>
                <w:sz w:val="24"/>
              </w:rPr>
              <w:t>Знать, что такое архитектура, уметь охарактеризовать основные типы памятников архитектуры и проследить связь между их структурой и особенностями культуры и этапами исторического развития;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spacing w:before="70"/>
              <w:ind w:left="81"/>
              <w:rPr>
                <w:sz w:val="24"/>
              </w:rPr>
            </w:pPr>
            <w:r>
              <w:rPr>
                <w:sz w:val="24"/>
              </w:rPr>
              <w:t>Письменная работа</w:t>
            </w:r>
          </w:p>
        </w:tc>
      </w:tr>
      <w:tr w:rsidR="00C7043E">
        <w:trPr>
          <w:trHeight w:val="719"/>
        </w:trPr>
        <w:tc>
          <w:tcPr>
            <w:tcW w:w="7279" w:type="dxa"/>
          </w:tcPr>
          <w:p w:rsidR="00C7043E" w:rsidRDefault="00B717BE">
            <w:pPr>
              <w:pStyle w:val="TableParagraph"/>
              <w:spacing w:line="254" w:lineRule="auto"/>
              <w:rPr>
                <w:sz w:val="24"/>
              </w:rPr>
            </w:pPr>
            <w:r>
              <w:rPr>
                <w:sz w:val="24"/>
              </w:rPr>
              <w:t>Понимать взаимосвязь между типом жилищ и типом хозяйственной деятельности;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spacing w:before="65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C7043E">
        <w:trPr>
          <w:trHeight w:val="725"/>
        </w:trPr>
        <w:tc>
          <w:tcPr>
            <w:tcW w:w="7279" w:type="dxa"/>
          </w:tcPr>
          <w:p w:rsidR="00C7043E" w:rsidRDefault="00B717BE">
            <w:pPr>
              <w:pStyle w:val="TableParagraph"/>
              <w:spacing w:before="78" w:line="252" w:lineRule="auto"/>
              <w:ind w:right="489"/>
              <w:rPr>
                <w:sz w:val="24"/>
              </w:rPr>
            </w:pPr>
            <w:r>
              <w:rPr>
                <w:sz w:val="24"/>
              </w:rPr>
              <w:t>Осознавать и уметь охарактеризовать связь между уровнем научно-технического развития и типами жилищ;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spacing w:before="66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C7043E">
        <w:trPr>
          <w:trHeight w:val="1036"/>
        </w:trPr>
        <w:tc>
          <w:tcPr>
            <w:tcW w:w="7279" w:type="dxa"/>
          </w:tcPr>
          <w:p w:rsidR="00C7043E" w:rsidRDefault="00B717BE">
            <w:pPr>
              <w:pStyle w:val="TableParagraph"/>
              <w:spacing w:line="252" w:lineRule="auto"/>
              <w:ind w:right="928"/>
              <w:rPr>
                <w:sz w:val="24"/>
              </w:rPr>
            </w:pPr>
            <w:r>
              <w:rPr>
                <w:sz w:val="24"/>
              </w:rPr>
              <w:t>Осознавать и уметь объяснять взаимосвязь между особенностями архитектуры и духовно-нравственными ценностями народов России;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spacing w:before="65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C7043E">
        <w:trPr>
          <w:trHeight w:val="717"/>
        </w:trPr>
        <w:tc>
          <w:tcPr>
            <w:tcW w:w="7279" w:type="dxa"/>
          </w:tcPr>
          <w:p w:rsidR="00C7043E" w:rsidRDefault="00B717BE">
            <w:pPr>
              <w:pStyle w:val="TableParagraph"/>
              <w:spacing w:before="79" w:line="247" w:lineRule="auto"/>
              <w:rPr>
                <w:sz w:val="24"/>
              </w:rPr>
            </w:pPr>
            <w:r>
              <w:rPr>
                <w:sz w:val="24"/>
              </w:rPr>
              <w:t>Устанавливать связь между историей памятника и историей края, характеризовать памятники истории и культуры;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spacing w:before="67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C7043E">
        <w:trPr>
          <w:trHeight w:val="782"/>
        </w:trPr>
        <w:tc>
          <w:tcPr>
            <w:tcW w:w="7279" w:type="dxa"/>
          </w:tcPr>
          <w:p w:rsidR="00C7043E" w:rsidRDefault="00B717BE">
            <w:pPr>
              <w:pStyle w:val="TableParagraph"/>
              <w:spacing w:before="84" w:line="247" w:lineRule="auto"/>
              <w:ind w:right="785"/>
              <w:rPr>
                <w:sz w:val="24"/>
              </w:rPr>
            </w:pPr>
            <w:r>
              <w:rPr>
                <w:sz w:val="24"/>
              </w:rPr>
              <w:t>Иметь представление о нравственном и научном смысле краеведческой работы.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spacing w:before="70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C7043E">
        <w:trPr>
          <w:trHeight w:val="582"/>
        </w:trPr>
        <w:tc>
          <w:tcPr>
            <w:tcW w:w="10076" w:type="dxa"/>
            <w:gridSpan w:val="2"/>
          </w:tcPr>
          <w:p w:rsidR="00C7043E" w:rsidRDefault="00B717BE">
            <w:pPr>
              <w:pStyle w:val="TableParagraph"/>
              <w:spacing w:before="79"/>
              <w:ind w:left="139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Т</w:t>
            </w:r>
            <w:r>
              <w:rPr>
                <w:b/>
                <w:sz w:val="24"/>
              </w:rPr>
              <w:t>е</w:t>
            </w:r>
            <w:r>
              <w:rPr>
                <w:b/>
                <w:spacing w:val="-2"/>
                <w:sz w:val="24"/>
              </w:rPr>
              <w:t>м</w:t>
            </w:r>
            <w:r>
              <w:rPr>
                <w:b/>
                <w:sz w:val="24"/>
              </w:rPr>
              <w:t>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mallCaps/>
                <w:sz w:val="24"/>
              </w:rPr>
              <w:t>2</w:t>
            </w:r>
            <w:r>
              <w:rPr>
                <w:b/>
                <w:spacing w:val="-1"/>
                <w:sz w:val="24"/>
              </w:rPr>
              <w:t>7</w:t>
            </w:r>
            <w:r>
              <w:rPr>
                <w:b/>
                <w:sz w:val="24"/>
              </w:rPr>
              <w:t>.</w:t>
            </w:r>
            <w:r>
              <w:rPr>
                <w:b/>
                <w:spacing w:val="-1"/>
                <w:sz w:val="24"/>
              </w:rPr>
              <w:t xml:space="preserve"> М</w:t>
            </w:r>
            <w:r>
              <w:rPr>
                <w:b/>
                <w:sz w:val="24"/>
              </w:rPr>
              <w:t>узы</w:t>
            </w:r>
            <w:r>
              <w:rPr>
                <w:b/>
                <w:spacing w:val="-1"/>
                <w:sz w:val="24"/>
              </w:rPr>
              <w:t>к</w:t>
            </w:r>
            <w:r>
              <w:rPr>
                <w:b/>
                <w:sz w:val="24"/>
              </w:rPr>
              <w:t>ал</w:t>
            </w:r>
            <w:r>
              <w:rPr>
                <w:b/>
                <w:spacing w:val="-1"/>
                <w:sz w:val="24"/>
              </w:rPr>
              <w:t>ь</w:t>
            </w:r>
            <w:r>
              <w:rPr>
                <w:b/>
                <w:sz w:val="24"/>
              </w:rPr>
              <w:t>ная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культур</w:t>
            </w:r>
            <w:r>
              <w:rPr>
                <w:b/>
                <w:sz w:val="24"/>
              </w:rPr>
              <w:t>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на</w:t>
            </w:r>
            <w:r>
              <w:rPr>
                <w:b/>
                <w:spacing w:val="-2"/>
                <w:sz w:val="24"/>
              </w:rPr>
              <w:t>ро</w:t>
            </w:r>
            <w:r>
              <w:rPr>
                <w:b/>
                <w:sz w:val="24"/>
              </w:rPr>
              <w:t>дов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Р</w:t>
            </w:r>
            <w:r>
              <w:rPr>
                <w:b/>
                <w:sz w:val="24"/>
              </w:rPr>
              <w:t>о</w:t>
            </w:r>
            <w:r>
              <w:rPr>
                <w:b/>
                <w:spacing w:val="-1"/>
                <w:sz w:val="24"/>
              </w:rPr>
              <w:t>сси</w:t>
            </w:r>
            <w:r>
              <w:rPr>
                <w:b/>
                <w:sz w:val="24"/>
              </w:rPr>
              <w:t>и.</w:t>
            </w:r>
          </w:p>
        </w:tc>
      </w:tr>
      <w:tr w:rsidR="00C7043E">
        <w:trPr>
          <w:trHeight w:val="1290"/>
        </w:trPr>
        <w:tc>
          <w:tcPr>
            <w:tcW w:w="7279" w:type="dxa"/>
          </w:tcPr>
          <w:p w:rsidR="00C7043E" w:rsidRDefault="00B717BE">
            <w:pPr>
              <w:pStyle w:val="TableParagraph"/>
              <w:spacing w:before="82" w:line="249" w:lineRule="auto"/>
              <w:ind w:right="451"/>
              <w:rPr>
                <w:sz w:val="24"/>
              </w:rPr>
            </w:pPr>
            <w:r>
              <w:rPr>
                <w:sz w:val="24"/>
              </w:rPr>
              <w:t>Знать и понимать отличия музыки от других видов художественного творчества, рассказывать об особенностях музыкального повествования, выделять простые выразительные средства музыкального языка;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spacing w:before="82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</w:tbl>
    <w:p w:rsidR="00C7043E" w:rsidRDefault="00C7043E">
      <w:pPr>
        <w:rPr>
          <w:sz w:val="24"/>
        </w:rPr>
        <w:sectPr w:rsidR="00C7043E">
          <w:pgSz w:w="11920" w:h="16850"/>
          <w:pgMar w:top="1120" w:right="360" w:bottom="320" w:left="40" w:header="0" w:footer="131" w:gutter="0"/>
          <w:cols w:space="720"/>
        </w:sectPr>
      </w:pPr>
    </w:p>
    <w:tbl>
      <w:tblPr>
        <w:tblStyle w:val="TableNormal"/>
        <w:tblW w:w="0" w:type="auto"/>
        <w:tblInd w:w="10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279"/>
        <w:gridCol w:w="2797"/>
      </w:tblGrid>
      <w:tr w:rsidR="00C7043E">
        <w:trPr>
          <w:trHeight w:val="780"/>
        </w:trPr>
        <w:tc>
          <w:tcPr>
            <w:tcW w:w="7279" w:type="dxa"/>
          </w:tcPr>
          <w:p w:rsidR="00C7043E" w:rsidRDefault="00B717BE">
            <w:pPr>
              <w:pStyle w:val="TableParagraph"/>
              <w:spacing w:before="79" w:line="252" w:lineRule="auto"/>
              <w:rPr>
                <w:sz w:val="24"/>
              </w:rPr>
            </w:pPr>
            <w:r>
              <w:rPr>
                <w:sz w:val="24"/>
              </w:rPr>
              <w:lastRenderedPageBreak/>
              <w:t>Обосновывать и доказывать важность музыки как культурного явления, как формы трансляции культурных ценностей;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spacing w:before="79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C7043E">
        <w:trPr>
          <w:trHeight w:val="719"/>
        </w:trPr>
        <w:tc>
          <w:tcPr>
            <w:tcW w:w="7279" w:type="dxa"/>
          </w:tcPr>
          <w:p w:rsidR="00C7043E" w:rsidRDefault="00B717BE">
            <w:pPr>
              <w:pStyle w:val="TableParagraph"/>
              <w:spacing w:line="252" w:lineRule="auto"/>
              <w:ind w:right="602"/>
              <w:rPr>
                <w:sz w:val="24"/>
              </w:rPr>
            </w:pPr>
            <w:r>
              <w:rPr>
                <w:sz w:val="24"/>
              </w:rPr>
              <w:t>Находить и обозначать средства выражения морального и нравственного смысла музыкальных произведений;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C7043E">
        <w:trPr>
          <w:trHeight w:val="717"/>
        </w:trPr>
        <w:tc>
          <w:tcPr>
            <w:tcW w:w="7279" w:type="dxa"/>
          </w:tcPr>
          <w:p w:rsidR="00C7043E" w:rsidRDefault="00B717BE">
            <w:pPr>
              <w:pStyle w:val="TableParagraph"/>
              <w:spacing w:line="252" w:lineRule="auto"/>
              <w:ind w:right="329"/>
              <w:rPr>
                <w:sz w:val="24"/>
              </w:rPr>
            </w:pPr>
            <w:r>
              <w:rPr>
                <w:sz w:val="24"/>
              </w:rPr>
              <w:t>Знать основные темы музыкального творчества народов России, народные инструменты.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C7043E">
        <w:trPr>
          <w:trHeight w:val="479"/>
        </w:trPr>
        <w:tc>
          <w:tcPr>
            <w:tcW w:w="10076" w:type="dxa"/>
            <w:gridSpan w:val="2"/>
          </w:tcPr>
          <w:p w:rsidR="00C7043E" w:rsidRDefault="00B717BE">
            <w:pPr>
              <w:pStyle w:val="TableParagraph"/>
              <w:spacing w:before="67"/>
              <w:ind w:left="137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Т</w:t>
            </w:r>
            <w:r>
              <w:rPr>
                <w:b/>
                <w:sz w:val="24"/>
              </w:rPr>
              <w:t>е</w:t>
            </w:r>
            <w:r>
              <w:rPr>
                <w:b/>
                <w:spacing w:val="-2"/>
                <w:sz w:val="24"/>
              </w:rPr>
              <w:t>м</w:t>
            </w:r>
            <w:r>
              <w:rPr>
                <w:b/>
                <w:sz w:val="24"/>
              </w:rPr>
              <w:t>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mallCaps/>
                <w:sz w:val="24"/>
              </w:rPr>
              <w:t>28.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Из</w:t>
            </w:r>
            <w:r>
              <w:rPr>
                <w:b/>
                <w:sz w:val="24"/>
              </w:rPr>
              <w:t>обр</w:t>
            </w:r>
            <w:r>
              <w:rPr>
                <w:b/>
                <w:spacing w:val="1"/>
                <w:sz w:val="24"/>
              </w:rPr>
              <w:t>а</w:t>
            </w:r>
            <w:r>
              <w:rPr>
                <w:b/>
                <w:sz w:val="24"/>
              </w:rPr>
              <w:t>з</w:t>
            </w:r>
            <w:r>
              <w:rPr>
                <w:b/>
                <w:spacing w:val="-2"/>
                <w:sz w:val="24"/>
              </w:rPr>
              <w:t>и</w:t>
            </w:r>
            <w:r>
              <w:rPr>
                <w:b/>
                <w:sz w:val="24"/>
              </w:rPr>
              <w:t>тельное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"/>
                <w:sz w:val="24"/>
              </w:rPr>
              <w:t>скусст</w:t>
            </w:r>
            <w:r>
              <w:rPr>
                <w:b/>
                <w:sz w:val="24"/>
              </w:rPr>
              <w:t>во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нар</w:t>
            </w:r>
            <w:r>
              <w:rPr>
                <w:b/>
                <w:spacing w:val="-1"/>
                <w:sz w:val="24"/>
              </w:rPr>
              <w:t>о</w:t>
            </w:r>
            <w:r>
              <w:rPr>
                <w:b/>
                <w:sz w:val="24"/>
              </w:rPr>
              <w:t>дов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Р</w:t>
            </w:r>
            <w:r>
              <w:rPr>
                <w:b/>
                <w:sz w:val="24"/>
              </w:rPr>
              <w:t>о</w:t>
            </w:r>
            <w:r>
              <w:rPr>
                <w:b/>
                <w:spacing w:val="-1"/>
                <w:sz w:val="24"/>
              </w:rPr>
              <w:t>сси</w:t>
            </w:r>
            <w:r>
              <w:rPr>
                <w:b/>
                <w:sz w:val="24"/>
              </w:rPr>
              <w:t>и.</w:t>
            </w:r>
          </w:p>
        </w:tc>
      </w:tr>
      <w:tr w:rsidR="00C7043E">
        <w:trPr>
          <w:trHeight w:val="1291"/>
        </w:trPr>
        <w:tc>
          <w:tcPr>
            <w:tcW w:w="7279" w:type="dxa"/>
          </w:tcPr>
          <w:p w:rsidR="00C7043E" w:rsidRDefault="00B717BE">
            <w:pPr>
              <w:pStyle w:val="TableParagraph"/>
              <w:spacing w:before="79" w:line="249" w:lineRule="auto"/>
              <w:rPr>
                <w:sz w:val="24"/>
              </w:rPr>
            </w:pPr>
            <w:r>
              <w:rPr>
                <w:sz w:val="24"/>
              </w:rPr>
              <w:t xml:space="preserve">Знать и понимать отличия изобразительного искусства от других видов художественного творчества, рассказывать </w:t>
            </w:r>
            <w:proofErr w:type="gramStart"/>
            <w:r>
              <w:rPr>
                <w:sz w:val="24"/>
              </w:rPr>
              <w:t>об</w:t>
            </w:r>
            <w:proofErr w:type="gramEnd"/>
          </w:p>
          <w:p w:rsidR="00C7043E" w:rsidRDefault="00B717BE">
            <w:pPr>
              <w:pStyle w:val="TableParagraph"/>
              <w:spacing w:before="3" w:line="252" w:lineRule="auto"/>
              <w:rPr>
                <w:sz w:val="24"/>
              </w:rPr>
            </w:pPr>
            <w:proofErr w:type="gramStart"/>
            <w:r>
              <w:rPr>
                <w:sz w:val="24"/>
              </w:rPr>
              <w:t>особенностях</w:t>
            </w:r>
            <w:proofErr w:type="gramEnd"/>
            <w:r>
              <w:rPr>
                <w:sz w:val="24"/>
              </w:rPr>
              <w:t xml:space="preserve"> и выразительных средствах изобразительного искусства;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spacing w:before="67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C7043E">
        <w:trPr>
          <w:trHeight w:val="810"/>
        </w:trPr>
        <w:tc>
          <w:tcPr>
            <w:tcW w:w="7279" w:type="dxa"/>
          </w:tcPr>
          <w:p w:rsidR="00C7043E" w:rsidRDefault="00B717BE">
            <w:pPr>
              <w:pStyle w:val="TableParagraph"/>
              <w:spacing w:line="252" w:lineRule="auto"/>
              <w:rPr>
                <w:sz w:val="24"/>
              </w:rPr>
            </w:pPr>
            <w:r>
              <w:rPr>
                <w:sz w:val="24"/>
              </w:rPr>
              <w:t>Уметь объяснить, что такое скульптура, живопись, графика, фольклорные орнаменты;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spacing w:before="65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C7043E">
        <w:trPr>
          <w:trHeight w:val="1091"/>
        </w:trPr>
        <w:tc>
          <w:tcPr>
            <w:tcW w:w="7279" w:type="dxa"/>
          </w:tcPr>
          <w:p w:rsidR="00C7043E" w:rsidRDefault="00B717BE">
            <w:pPr>
              <w:pStyle w:val="TableParagraph"/>
              <w:spacing w:line="252" w:lineRule="auto"/>
              <w:rPr>
                <w:sz w:val="24"/>
              </w:rPr>
            </w:pPr>
            <w:r>
              <w:rPr>
                <w:sz w:val="24"/>
              </w:rPr>
              <w:t>Обосновывать и доказывать важность изобразительного искусства как культурного явления, как формы трансляции культурных ценностей;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spacing w:before="65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C7043E">
        <w:trPr>
          <w:trHeight w:val="840"/>
        </w:trPr>
        <w:tc>
          <w:tcPr>
            <w:tcW w:w="7279" w:type="dxa"/>
          </w:tcPr>
          <w:p w:rsidR="00C7043E" w:rsidRDefault="00B717BE">
            <w:pPr>
              <w:pStyle w:val="TableParagraph"/>
              <w:spacing w:before="79" w:line="252" w:lineRule="auto"/>
              <w:ind w:right="602"/>
              <w:rPr>
                <w:sz w:val="24"/>
              </w:rPr>
            </w:pPr>
            <w:r>
              <w:rPr>
                <w:sz w:val="24"/>
              </w:rPr>
              <w:t>Находить и обозначать средства выражения морального и нравственного смысла изобразительного искусства;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spacing w:before="67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C7043E">
        <w:trPr>
          <w:trHeight w:val="765"/>
        </w:trPr>
        <w:tc>
          <w:tcPr>
            <w:tcW w:w="7279" w:type="dxa"/>
          </w:tcPr>
          <w:p w:rsidR="00C7043E" w:rsidRDefault="00B717BE">
            <w:pPr>
              <w:pStyle w:val="TableParagraph"/>
              <w:spacing w:before="79" w:line="249" w:lineRule="auto"/>
              <w:rPr>
                <w:sz w:val="24"/>
              </w:rPr>
            </w:pPr>
            <w:r>
              <w:rPr>
                <w:sz w:val="24"/>
              </w:rPr>
              <w:t>Знать основные темы изобразительного искусства народов России.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spacing w:before="67"/>
              <w:ind w:left="81"/>
              <w:rPr>
                <w:sz w:val="24"/>
              </w:rPr>
            </w:pPr>
            <w:r>
              <w:rPr>
                <w:sz w:val="24"/>
              </w:rPr>
              <w:t>Письменная работа</w:t>
            </w:r>
          </w:p>
        </w:tc>
      </w:tr>
      <w:tr w:rsidR="00C7043E">
        <w:trPr>
          <w:trHeight w:val="479"/>
        </w:trPr>
        <w:tc>
          <w:tcPr>
            <w:tcW w:w="10076" w:type="dxa"/>
            <w:gridSpan w:val="2"/>
          </w:tcPr>
          <w:p w:rsidR="00C7043E" w:rsidRDefault="00B717BE">
            <w:pPr>
              <w:pStyle w:val="TableParagraph"/>
              <w:spacing w:before="67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Т</w:t>
            </w:r>
            <w:r>
              <w:rPr>
                <w:b/>
                <w:sz w:val="24"/>
              </w:rPr>
              <w:t>е</w:t>
            </w:r>
            <w:r>
              <w:rPr>
                <w:b/>
                <w:spacing w:val="-2"/>
                <w:sz w:val="24"/>
              </w:rPr>
              <w:t>м</w:t>
            </w:r>
            <w:r>
              <w:rPr>
                <w:b/>
                <w:sz w:val="24"/>
              </w:rPr>
              <w:t>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mallCaps/>
                <w:sz w:val="24"/>
              </w:rPr>
              <w:t>2</w:t>
            </w:r>
            <w:r>
              <w:rPr>
                <w:b/>
                <w:sz w:val="24"/>
              </w:rPr>
              <w:t>9.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Фо</w:t>
            </w:r>
            <w:r>
              <w:rPr>
                <w:b/>
                <w:spacing w:val="1"/>
                <w:sz w:val="24"/>
              </w:rPr>
              <w:t>л</w:t>
            </w:r>
            <w:r>
              <w:rPr>
                <w:b/>
                <w:spacing w:val="-1"/>
                <w:sz w:val="24"/>
              </w:rPr>
              <w:t>ьк</w:t>
            </w:r>
            <w:r>
              <w:rPr>
                <w:b/>
                <w:sz w:val="24"/>
              </w:rPr>
              <w:t>лор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литерату</w:t>
            </w:r>
            <w:r>
              <w:rPr>
                <w:b/>
                <w:spacing w:val="-3"/>
                <w:sz w:val="24"/>
              </w:rPr>
              <w:t>р</w:t>
            </w:r>
            <w:r>
              <w:rPr>
                <w:b/>
                <w:sz w:val="24"/>
              </w:rPr>
              <w:t>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на</w:t>
            </w:r>
            <w:r>
              <w:rPr>
                <w:b/>
                <w:spacing w:val="-2"/>
                <w:sz w:val="24"/>
              </w:rPr>
              <w:t>ро</w:t>
            </w:r>
            <w:r>
              <w:rPr>
                <w:b/>
                <w:sz w:val="24"/>
              </w:rPr>
              <w:t>дов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Р</w:t>
            </w:r>
            <w:r>
              <w:rPr>
                <w:b/>
                <w:sz w:val="24"/>
              </w:rPr>
              <w:t>о</w:t>
            </w:r>
            <w:r>
              <w:rPr>
                <w:b/>
                <w:spacing w:val="-1"/>
                <w:sz w:val="24"/>
              </w:rPr>
              <w:t>сси</w:t>
            </w:r>
            <w:r>
              <w:rPr>
                <w:b/>
                <w:sz w:val="24"/>
              </w:rPr>
              <w:t>и.</w:t>
            </w:r>
          </w:p>
        </w:tc>
      </w:tr>
      <w:tr w:rsidR="00C7043E">
        <w:trPr>
          <w:trHeight w:val="1096"/>
        </w:trPr>
        <w:tc>
          <w:tcPr>
            <w:tcW w:w="7279" w:type="dxa"/>
          </w:tcPr>
          <w:p w:rsidR="00C7043E" w:rsidRDefault="00B717BE">
            <w:pPr>
              <w:pStyle w:val="TableParagraph"/>
              <w:spacing w:before="79" w:line="249" w:lineRule="auto"/>
              <w:rPr>
                <w:sz w:val="24"/>
              </w:rPr>
            </w:pPr>
            <w:r>
              <w:rPr>
                <w:sz w:val="24"/>
              </w:rPr>
              <w:t>Знать и понимать, что такое пословицы и поговорки, обосновывать важность и нужность этих языковых выразительных средств;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spacing w:before="67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C7043E">
        <w:trPr>
          <w:trHeight w:val="806"/>
        </w:trPr>
        <w:tc>
          <w:tcPr>
            <w:tcW w:w="7279" w:type="dxa"/>
          </w:tcPr>
          <w:p w:rsidR="00C7043E" w:rsidRDefault="00B717BE">
            <w:pPr>
              <w:pStyle w:val="TableParagraph"/>
              <w:spacing w:before="78" w:line="252" w:lineRule="auto"/>
              <w:rPr>
                <w:sz w:val="24"/>
              </w:rPr>
            </w:pPr>
            <w:r>
              <w:rPr>
                <w:sz w:val="24"/>
              </w:rPr>
              <w:t>Понимать и объяснять, что такое эпос, миф, сказка, былина, песня;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spacing w:before="66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C7043E">
        <w:trPr>
          <w:trHeight w:val="1022"/>
        </w:trPr>
        <w:tc>
          <w:tcPr>
            <w:tcW w:w="7279" w:type="dxa"/>
          </w:tcPr>
          <w:p w:rsidR="00C7043E" w:rsidRDefault="00B717BE">
            <w:pPr>
              <w:pStyle w:val="TableParagraph"/>
              <w:spacing w:before="82" w:line="247" w:lineRule="auto"/>
              <w:rPr>
                <w:sz w:val="24"/>
              </w:rPr>
            </w:pPr>
            <w:r>
              <w:rPr>
                <w:sz w:val="24"/>
              </w:rPr>
              <w:t>Воспринимать и объяснять на примерах важность понимания фольклора как отражения истории народа и его ценностей, морали и нравственности;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spacing w:before="70"/>
              <w:ind w:left="81"/>
              <w:rPr>
                <w:sz w:val="24"/>
              </w:rPr>
            </w:pPr>
            <w:r>
              <w:rPr>
                <w:sz w:val="24"/>
              </w:rPr>
              <w:t>Реферат</w:t>
            </w:r>
          </w:p>
        </w:tc>
      </w:tr>
      <w:tr w:rsidR="00C7043E">
        <w:trPr>
          <w:trHeight w:val="808"/>
        </w:trPr>
        <w:tc>
          <w:tcPr>
            <w:tcW w:w="7279" w:type="dxa"/>
          </w:tcPr>
          <w:p w:rsidR="00C7043E" w:rsidRDefault="00B717BE">
            <w:pPr>
              <w:pStyle w:val="TableParagraph"/>
              <w:spacing w:before="72" w:line="252" w:lineRule="auto"/>
              <w:ind w:right="1019"/>
              <w:rPr>
                <w:sz w:val="24"/>
              </w:rPr>
            </w:pPr>
            <w:r>
              <w:rPr>
                <w:sz w:val="24"/>
              </w:rPr>
              <w:t>Знать, что такое национальная литература и каковы е</w:t>
            </w:r>
            <w:r>
              <w:rPr>
                <w:rFonts w:ascii="Arial" w:hAnsi="Arial"/>
                <w:w w:val="35"/>
                <w:sz w:val="24"/>
              </w:rPr>
              <w:t xml:space="preserve">ѐ </w:t>
            </w:r>
            <w:r>
              <w:rPr>
                <w:sz w:val="24"/>
              </w:rPr>
              <w:t>выразительные средства;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spacing w:before="65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C7043E">
        <w:trPr>
          <w:trHeight w:val="720"/>
        </w:trPr>
        <w:tc>
          <w:tcPr>
            <w:tcW w:w="7279" w:type="dxa"/>
          </w:tcPr>
          <w:p w:rsidR="00C7043E" w:rsidRDefault="00B717BE">
            <w:pPr>
              <w:pStyle w:val="TableParagraph"/>
              <w:spacing w:before="82" w:line="247" w:lineRule="auto"/>
              <w:rPr>
                <w:sz w:val="24"/>
              </w:rPr>
            </w:pPr>
            <w:r>
              <w:rPr>
                <w:sz w:val="24"/>
              </w:rPr>
              <w:t>Оценивать морально-нравственный потенциал национальной литературы.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spacing w:before="67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C7043E">
        <w:trPr>
          <w:trHeight w:val="796"/>
        </w:trPr>
        <w:tc>
          <w:tcPr>
            <w:tcW w:w="10076" w:type="dxa"/>
            <w:gridSpan w:val="2"/>
          </w:tcPr>
          <w:p w:rsidR="00C7043E" w:rsidRDefault="00B717BE">
            <w:pPr>
              <w:pStyle w:val="TableParagraph"/>
              <w:spacing w:before="67"/>
              <w:rPr>
                <w:b/>
                <w:sz w:val="24"/>
              </w:rPr>
            </w:pPr>
            <w:r>
              <w:rPr>
                <w:b/>
                <w:sz w:val="24"/>
              </w:rPr>
              <w:t>Тема 30. Бытовые традиции народов России: пища, одежда, дом.</w:t>
            </w:r>
          </w:p>
        </w:tc>
      </w:tr>
      <w:tr w:rsidR="00C7043E">
        <w:trPr>
          <w:trHeight w:val="1005"/>
        </w:trPr>
        <w:tc>
          <w:tcPr>
            <w:tcW w:w="7279" w:type="dxa"/>
          </w:tcPr>
          <w:p w:rsidR="00C7043E" w:rsidRDefault="00B717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Знать и уметь объяснить взаимосвязь между бытом и</w:t>
            </w:r>
          </w:p>
          <w:p w:rsidR="00C7043E" w:rsidRDefault="00B717BE">
            <w:pPr>
              <w:pStyle w:val="TableParagraph"/>
              <w:spacing w:before="13" w:line="252" w:lineRule="auto"/>
              <w:ind w:right="301"/>
              <w:rPr>
                <w:sz w:val="24"/>
              </w:rPr>
            </w:pPr>
            <w:r>
              <w:rPr>
                <w:sz w:val="24"/>
              </w:rPr>
              <w:t>природными условиями проживания народа на примерах из истории и культуры своего региона;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spacing w:before="65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</w:tbl>
    <w:p w:rsidR="00C7043E" w:rsidRDefault="00C7043E">
      <w:pPr>
        <w:rPr>
          <w:sz w:val="24"/>
        </w:rPr>
        <w:sectPr w:rsidR="00C7043E">
          <w:pgSz w:w="11920" w:h="16850"/>
          <w:pgMar w:top="1120" w:right="360" w:bottom="320" w:left="40" w:header="0" w:footer="131" w:gutter="0"/>
          <w:cols w:space="720"/>
        </w:sectPr>
      </w:pPr>
    </w:p>
    <w:tbl>
      <w:tblPr>
        <w:tblStyle w:val="TableNormal"/>
        <w:tblW w:w="0" w:type="auto"/>
        <w:tblInd w:w="10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279"/>
        <w:gridCol w:w="2797"/>
      </w:tblGrid>
      <w:tr w:rsidR="00C7043E">
        <w:trPr>
          <w:trHeight w:val="1156"/>
        </w:trPr>
        <w:tc>
          <w:tcPr>
            <w:tcW w:w="7279" w:type="dxa"/>
          </w:tcPr>
          <w:p w:rsidR="00C7043E" w:rsidRDefault="00B717BE">
            <w:pPr>
              <w:pStyle w:val="TableParagraph"/>
              <w:spacing w:before="79" w:line="247" w:lineRule="auto"/>
              <w:ind w:right="329"/>
              <w:rPr>
                <w:sz w:val="24"/>
              </w:rPr>
            </w:pPr>
            <w:r>
              <w:rPr>
                <w:sz w:val="24"/>
              </w:rPr>
              <w:lastRenderedPageBreak/>
              <w:t>Уметь доказывать и отстаивать важность сохранения и развития культурных, духовно-нравственных, семейных и этнических традиций, многообразия культур;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spacing w:before="67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C7043E">
        <w:trPr>
          <w:trHeight w:val="1602"/>
        </w:trPr>
        <w:tc>
          <w:tcPr>
            <w:tcW w:w="7279" w:type="dxa"/>
          </w:tcPr>
          <w:p w:rsidR="00C7043E" w:rsidRDefault="00B717BE">
            <w:pPr>
              <w:pStyle w:val="TableParagraph"/>
              <w:spacing w:line="249" w:lineRule="auto"/>
              <w:rPr>
                <w:sz w:val="24"/>
              </w:rPr>
            </w:pPr>
            <w:r>
              <w:rPr>
                <w:sz w:val="24"/>
              </w:rPr>
              <w:t>Уметь оценивать и устанавливать границы и приоритеты взаимодействия между людьми разной этнической, религиозной и гражданской идентичности на доступном для шестиклассников уровне (с уч</w:t>
            </w:r>
            <w:r>
              <w:rPr>
                <w:rFonts w:ascii="Arial" w:hAnsi="Arial"/>
                <w:sz w:val="24"/>
              </w:rPr>
              <w:t xml:space="preserve">ѐ </w:t>
            </w:r>
            <w:r>
              <w:rPr>
                <w:sz w:val="24"/>
              </w:rPr>
              <w:t>том их возрастных особенностей);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spacing w:before="65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C7043E">
        <w:trPr>
          <w:trHeight w:val="1288"/>
        </w:trPr>
        <w:tc>
          <w:tcPr>
            <w:tcW w:w="7279" w:type="dxa"/>
          </w:tcPr>
          <w:p w:rsidR="00C7043E" w:rsidRDefault="00B717BE">
            <w:pPr>
              <w:pStyle w:val="TableParagraph"/>
              <w:spacing w:before="79" w:line="252" w:lineRule="auto"/>
              <w:rPr>
                <w:sz w:val="24"/>
              </w:rPr>
            </w:pPr>
            <w:proofErr w:type="gramStart"/>
            <w:r>
              <w:rPr>
                <w:sz w:val="24"/>
              </w:rPr>
              <w:t>Понимать и уметь показывать на примерах значение таких ценностей, как взаимопомощь, сострадание, милосердие, любовь, дружба, коллективизм, патриотизм, любовь к</w:t>
            </w:r>
            <w:proofErr w:type="gramEnd"/>
          </w:p>
          <w:p w:rsidR="00C7043E" w:rsidRDefault="00B717BE">
            <w:pPr>
              <w:pStyle w:val="TableParagraph"/>
              <w:spacing w:before="0" w:line="266" w:lineRule="exact"/>
              <w:rPr>
                <w:sz w:val="24"/>
              </w:rPr>
            </w:pPr>
            <w:proofErr w:type="gramStart"/>
            <w:r>
              <w:rPr>
                <w:sz w:val="24"/>
              </w:rPr>
              <w:t>близким</w:t>
            </w:r>
            <w:proofErr w:type="gramEnd"/>
            <w:r>
              <w:rPr>
                <w:sz w:val="24"/>
              </w:rPr>
              <w:t xml:space="preserve"> через бытовые традиции народов своего края.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spacing w:before="67"/>
              <w:ind w:left="81"/>
              <w:rPr>
                <w:sz w:val="24"/>
              </w:rPr>
            </w:pPr>
            <w:r>
              <w:rPr>
                <w:sz w:val="24"/>
              </w:rPr>
              <w:t>Письменная работа Устный опрос</w:t>
            </w:r>
          </w:p>
        </w:tc>
      </w:tr>
      <w:tr w:rsidR="00C7043E">
        <w:trPr>
          <w:trHeight w:val="705"/>
        </w:trPr>
        <w:tc>
          <w:tcPr>
            <w:tcW w:w="10076" w:type="dxa"/>
            <w:gridSpan w:val="2"/>
          </w:tcPr>
          <w:p w:rsidR="00C7043E" w:rsidRDefault="00B717BE">
            <w:pPr>
              <w:pStyle w:val="TableParagraph"/>
              <w:spacing w:before="67"/>
              <w:rPr>
                <w:b/>
                <w:sz w:val="24"/>
              </w:rPr>
            </w:pPr>
            <w:r>
              <w:rPr>
                <w:b/>
                <w:sz w:val="24"/>
              </w:rPr>
              <w:t>Тема 31. Культурная карта России (практическое занятие).</w:t>
            </w:r>
          </w:p>
        </w:tc>
      </w:tr>
      <w:tr w:rsidR="00C7043E">
        <w:trPr>
          <w:trHeight w:val="722"/>
        </w:trPr>
        <w:tc>
          <w:tcPr>
            <w:tcW w:w="7279" w:type="dxa"/>
          </w:tcPr>
          <w:p w:rsidR="00C7043E" w:rsidRDefault="00B717BE">
            <w:pPr>
              <w:pStyle w:val="TableParagraph"/>
              <w:spacing w:before="79" w:line="252" w:lineRule="auto"/>
              <w:rPr>
                <w:sz w:val="24"/>
              </w:rPr>
            </w:pPr>
            <w:r>
              <w:rPr>
                <w:sz w:val="24"/>
              </w:rPr>
              <w:t>Знать и уметь объяснить отличия культурной географии от физической и политической географии;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spacing w:before="67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C7043E">
        <w:trPr>
          <w:trHeight w:val="434"/>
        </w:trPr>
        <w:tc>
          <w:tcPr>
            <w:tcW w:w="7279" w:type="dxa"/>
          </w:tcPr>
          <w:p w:rsidR="00C7043E" w:rsidRDefault="00B717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Понимать, что такое культурная карта народов России;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spacing w:before="65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C7043E">
        <w:trPr>
          <w:trHeight w:val="720"/>
        </w:trPr>
        <w:tc>
          <w:tcPr>
            <w:tcW w:w="7279" w:type="dxa"/>
          </w:tcPr>
          <w:p w:rsidR="00C7043E" w:rsidRDefault="00B717BE">
            <w:pPr>
              <w:pStyle w:val="TableParagraph"/>
              <w:spacing w:line="254" w:lineRule="auto"/>
              <w:ind w:right="329"/>
              <w:rPr>
                <w:sz w:val="24"/>
              </w:rPr>
            </w:pPr>
            <w:r>
              <w:rPr>
                <w:sz w:val="24"/>
              </w:rPr>
              <w:t>Описывать отдельные области культурной карты в соответствии с их особенностями.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spacing w:before="65"/>
              <w:ind w:left="81"/>
              <w:rPr>
                <w:sz w:val="24"/>
              </w:rPr>
            </w:pPr>
            <w:r>
              <w:rPr>
                <w:sz w:val="24"/>
              </w:rPr>
              <w:t>Собеседование</w:t>
            </w:r>
          </w:p>
        </w:tc>
      </w:tr>
      <w:tr w:rsidR="00C7043E">
        <w:trPr>
          <w:trHeight w:val="539"/>
        </w:trPr>
        <w:tc>
          <w:tcPr>
            <w:tcW w:w="10076" w:type="dxa"/>
            <w:gridSpan w:val="2"/>
          </w:tcPr>
          <w:p w:rsidR="00C7043E" w:rsidRDefault="00B717BE">
            <w:pPr>
              <w:pStyle w:val="TableParagraph"/>
              <w:spacing w:before="67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Т</w:t>
            </w:r>
            <w:r>
              <w:rPr>
                <w:b/>
                <w:sz w:val="24"/>
              </w:rPr>
              <w:t>е</w:t>
            </w:r>
            <w:r>
              <w:rPr>
                <w:b/>
                <w:spacing w:val="-2"/>
                <w:sz w:val="24"/>
              </w:rPr>
              <w:t>м</w:t>
            </w:r>
            <w:r>
              <w:rPr>
                <w:b/>
                <w:sz w:val="24"/>
              </w:rPr>
              <w:t>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3</w:t>
            </w:r>
            <w:r>
              <w:rPr>
                <w:b/>
                <w:smallCaps/>
                <w:sz w:val="24"/>
              </w:rPr>
              <w:t>2</w:t>
            </w:r>
            <w:r>
              <w:rPr>
                <w:b/>
                <w:sz w:val="24"/>
              </w:rPr>
              <w:t>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Е</w:t>
            </w:r>
            <w:r>
              <w:rPr>
                <w:b/>
                <w:sz w:val="24"/>
              </w:rPr>
              <w:t>динст</w:t>
            </w:r>
            <w:r>
              <w:rPr>
                <w:b/>
                <w:spacing w:val="-1"/>
                <w:sz w:val="24"/>
              </w:rPr>
              <w:t>в</w:t>
            </w:r>
            <w:r>
              <w:rPr>
                <w:b/>
                <w:sz w:val="24"/>
              </w:rPr>
              <w:t>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с</w:t>
            </w:r>
            <w:r>
              <w:rPr>
                <w:b/>
                <w:sz w:val="24"/>
              </w:rPr>
              <w:t>тр</w:t>
            </w:r>
            <w:r>
              <w:rPr>
                <w:b/>
                <w:spacing w:val="1"/>
                <w:sz w:val="24"/>
              </w:rPr>
              <w:t>а</w:t>
            </w:r>
            <w:r>
              <w:rPr>
                <w:b/>
                <w:sz w:val="24"/>
              </w:rPr>
              <w:t>ны –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залог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бу</w:t>
            </w:r>
            <w:r>
              <w:rPr>
                <w:b/>
                <w:spacing w:val="-2"/>
                <w:sz w:val="24"/>
              </w:rPr>
              <w:t>д</w:t>
            </w:r>
            <w:r>
              <w:rPr>
                <w:b/>
                <w:sz w:val="24"/>
              </w:rPr>
              <w:t>у</w:t>
            </w:r>
            <w:r>
              <w:rPr>
                <w:b/>
                <w:spacing w:val="-1"/>
                <w:sz w:val="24"/>
              </w:rPr>
              <w:t>щ</w:t>
            </w:r>
            <w:r>
              <w:rPr>
                <w:b/>
                <w:sz w:val="24"/>
              </w:rPr>
              <w:t>его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Р</w:t>
            </w:r>
            <w:r>
              <w:rPr>
                <w:b/>
                <w:sz w:val="24"/>
              </w:rPr>
              <w:t>о</w:t>
            </w:r>
            <w:r>
              <w:rPr>
                <w:b/>
                <w:spacing w:val="-1"/>
                <w:sz w:val="24"/>
              </w:rPr>
              <w:t>сси</w:t>
            </w:r>
            <w:r>
              <w:rPr>
                <w:b/>
                <w:sz w:val="24"/>
              </w:rPr>
              <w:t>и.</w:t>
            </w:r>
          </w:p>
        </w:tc>
      </w:tr>
      <w:tr w:rsidR="00C7043E">
        <w:trPr>
          <w:trHeight w:val="1029"/>
        </w:trPr>
        <w:tc>
          <w:tcPr>
            <w:tcW w:w="7279" w:type="dxa"/>
            <w:tcBorders>
              <w:bottom w:val="single" w:sz="6" w:space="0" w:color="000000"/>
            </w:tcBorders>
          </w:tcPr>
          <w:p w:rsidR="00C7043E" w:rsidRDefault="00B717BE">
            <w:pPr>
              <w:pStyle w:val="TableParagraph"/>
              <w:spacing w:before="79" w:line="242" w:lineRule="auto"/>
              <w:rPr>
                <w:rFonts w:ascii="Arial" w:hAnsi="Arial"/>
                <w:sz w:val="24"/>
              </w:rPr>
            </w:pPr>
            <w:r>
              <w:rPr>
                <w:sz w:val="24"/>
              </w:rPr>
              <w:t>Знать и уметь объяснить значение и роль общих элементов в культуре народов России для обоснования е</w:t>
            </w:r>
            <w:r>
              <w:rPr>
                <w:rFonts w:ascii="Arial" w:hAnsi="Arial"/>
                <w:sz w:val="24"/>
              </w:rPr>
              <w:t>ѐ</w:t>
            </w:r>
          </w:p>
          <w:p w:rsidR="00C7043E" w:rsidRDefault="00B717BE">
            <w:pPr>
              <w:pStyle w:val="TableParagraph"/>
              <w:spacing w:before="11"/>
              <w:rPr>
                <w:sz w:val="24"/>
              </w:rPr>
            </w:pPr>
            <w:r>
              <w:rPr>
                <w:sz w:val="24"/>
              </w:rPr>
              <w:t>территориального, политического и экономического единства;</w:t>
            </w:r>
          </w:p>
        </w:tc>
        <w:tc>
          <w:tcPr>
            <w:tcW w:w="2797" w:type="dxa"/>
            <w:tcBorders>
              <w:bottom w:val="single" w:sz="6" w:space="0" w:color="000000"/>
            </w:tcBorders>
          </w:tcPr>
          <w:p w:rsidR="00C7043E" w:rsidRDefault="00B717BE">
            <w:pPr>
              <w:pStyle w:val="TableParagraph"/>
              <w:spacing w:before="67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C7043E">
        <w:trPr>
          <w:trHeight w:val="1000"/>
        </w:trPr>
        <w:tc>
          <w:tcPr>
            <w:tcW w:w="7279" w:type="dxa"/>
            <w:tcBorders>
              <w:top w:val="single" w:sz="6" w:space="0" w:color="000000"/>
            </w:tcBorders>
          </w:tcPr>
          <w:p w:rsidR="00C7043E" w:rsidRDefault="00B717BE">
            <w:pPr>
              <w:pStyle w:val="TableParagraph"/>
              <w:spacing w:line="249" w:lineRule="auto"/>
              <w:ind w:right="329"/>
              <w:rPr>
                <w:sz w:val="24"/>
              </w:rPr>
            </w:pPr>
            <w:r>
              <w:rPr>
                <w:sz w:val="24"/>
              </w:rPr>
              <w:t>Понимать и доказывать важность и преимущества этого единства перед требованиями национального самоопределения отдельных этносов.</w:t>
            </w:r>
          </w:p>
        </w:tc>
        <w:tc>
          <w:tcPr>
            <w:tcW w:w="2797" w:type="dxa"/>
            <w:tcBorders>
              <w:top w:val="single" w:sz="6" w:space="0" w:color="000000"/>
            </w:tcBorders>
          </w:tcPr>
          <w:p w:rsidR="00C7043E" w:rsidRDefault="00B717BE">
            <w:pPr>
              <w:pStyle w:val="TableParagraph"/>
              <w:spacing w:before="65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C7043E">
        <w:trPr>
          <w:trHeight w:val="434"/>
        </w:trPr>
        <w:tc>
          <w:tcPr>
            <w:tcW w:w="7279" w:type="dxa"/>
          </w:tcPr>
          <w:p w:rsidR="00C7043E" w:rsidRDefault="00B717BE">
            <w:pPr>
              <w:pStyle w:val="TableParagraph"/>
              <w:spacing w:before="78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К концу обучения в 6 классе </w:t>
            </w:r>
            <w:proofErr w:type="gramStart"/>
            <w:r>
              <w:rPr>
                <w:b/>
                <w:sz w:val="24"/>
              </w:rPr>
              <w:t>обучающийся</w:t>
            </w:r>
            <w:proofErr w:type="gramEnd"/>
            <w:r>
              <w:rPr>
                <w:b/>
                <w:sz w:val="24"/>
              </w:rPr>
              <w:t xml:space="preserve"> научится: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spacing w:before="78"/>
              <w:ind w:left="81"/>
              <w:rPr>
                <w:b/>
                <w:sz w:val="24"/>
              </w:rPr>
            </w:pPr>
            <w:r>
              <w:rPr>
                <w:b/>
                <w:sz w:val="24"/>
              </w:rPr>
              <w:t>Способ оценки</w:t>
            </w:r>
          </w:p>
        </w:tc>
      </w:tr>
      <w:tr w:rsidR="00C7043E">
        <w:trPr>
          <w:trHeight w:val="870"/>
        </w:trPr>
        <w:tc>
          <w:tcPr>
            <w:tcW w:w="10076" w:type="dxa"/>
            <w:gridSpan w:val="2"/>
          </w:tcPr>
          <w:p w:rsidR="00C7043E" w:rsidRDefault="00B717BE">
            <w:pPr>
              <w:pStyle w:val="TableParagraph"/>
              <w:spacing w:before="79" w:line="254" w:lineRule="auto"/>
              <w:ind w:right="3129" w:firstLine="57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Тематический блок 1. «Культура как </w:t>
            </w:r>
            <w:proofErr w:type="spellStart"/>
            <w:r>
              <w:rPr>
                <w:b/>
                <w:sz w:val="24"/>
              </w:rPr>
              <w:t>социальность</w:t>
            </w:r>
            <w:proofErr w:type="spellEnd"/>
            <w:r>
              <w:rPr>
                <w:b/>
                <w:sz w:val="24"/>
              </w:rPr>
              <w:t>». Тема 1. Мир культуры: его структура.</w:t>
            </w:r>
          </w:p>
        </w:tc>
      </w:tr>
      <w:tr w:rsidR="00C7043E">
        <w:trPr>
          <w:trHeight w:val="719"/>
        </w:trPr>
        <w:tc>
          <w:tcPr>
            <w:tcW w:w="7279" w:type="dxa"/>
          </w:tcPr>
          <w:p w:rsidR="00C7043E" w:rsidRDefault="00B717BE">
            <w:pPr>
              <w:pStyle w:val="TableParagraph"/>
              <w:spacing w:before="79" w:line="249" w:lineRule="auto"/>
              <w:rPr>
                <w:sz w:val="24"/>
              </w:rPr>
            </w:pPr>
            <w:r>
              <w:rPr>
                <w:sz w:val="24"/>
              </w:rPr>
              <w:t>Знать и уметь объяснить структуру культуры как социального явления;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spacing w:before="79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C7043E">
        <w:trPr>
          <w:trHeight w:val="721"/>
        </w:trPr>
        <w:tc>
          <w:tcPr>
            <w:tcW w:w="7279" w:type="dxa"/>
          </w:tcPr>
          <w:p w:rsidR="00C7043E" w:rsidRDefault="00B717BE">
            <w:pPr>
              <w:pStyle w:val="TableParagraph"/>
              <w:spacing w:before="79" w:line="249" w:lineRule="auto"/>
              <w:rPr>
                <w:sz w:val="24"/>
              </w:rPr>
            </w:pPr>
            <w:r>
              <w:rPr>
                <w:sz w:val="24"/>
              </w:rPr>
              <w:t>Понимать специфику социальных явлений, их ключевые отличия от природных явлений;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spacing w:before="79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C7043E">
        <w:trPr>
          <w:trHeight w:val="1005"/>
        </w:trPr>
        <w:tc>
          <w:tcPr>
            <w:tcW w:w="7279" w:type="dxa"/>
          </w:tcPr>
          <w:p w:rsidR="00C7043E" w:rsidRDefault="00B717BE">
            <w:pPr>
              <w:pStyle w:val="TableParagraph"/>
              <w:spacing w:before="79" w:line="247" w:lineRule="auto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Уметь доказывать связь между этапом развития материальной культуры и социальной структурой общества, их взаимосвязь с духовно-нравственным состоянием общества;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spacing w:before="79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C7043E">
        <w:trPr>
          <w:trHeight w:val="856"/>
        </w:trPr>
        <w:tc>
          <w:tcPr>
            <w:tcW w:w="7279" w:type="dxa"/>
          </w:tcPr>
          <w:p w:rsidR="00C7043E" w:rsidRDefault="00B717BE">
            <w:pPr>
              <w:pStyle w:val="TableParagraph"/>
              <w:spacing w:before="79" w:line="247" w:lineRule="auto"/>
              <w:ind w:right="348"/>
              <w:rPr>
                <w:sz w:val="24"/>
              </w:rPr>
            </w:pPr>
            <w:r>
              <w:rPr>
                <w:sz w:val="24"/>
              </w:rPr>
              <w:t>Понимать зависимость социальных процессов от культурн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z w:val="24"/>
              </w:rPr>
              <w:t xml:space="preserve"> исторических процессов;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spacing w:before="79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</w:tbl>
    <w:p w:rsidR="00C7043E" w:rsidRDefault="00C7043E">
      <w:pPr>
        <w:rPr>
          <w:sz w:val="24"/>
        </w:rPr>
        <w:sectPr w:rsidR="00C7043E">
          <w:pgSz w:w="11920" w:h="16850"/>
          <w:pgMar w:top="1120" w:right="360" w:bottom="320" w:left="40" w:header="0" w:footer="131" w:gutter="0"/>
          <w:cols w:space="720"/>
        </w:sectPr>
      </w:pPr>
    </w:p>
    <w:tbl>
      <w:tblPr>
        <w:tblStyle w:val="TableNormal"/>
        <w:tblW w:w="0" w:type="auto"/>
        <w:tblInd w:w="10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279"/>
        <w:gridCol w:w="2797"/>
      </w:tblGrid>
      <w:tr w:rsidR="00C7043E">
        <w:trPr>
          <w:trHeight w:val="775"/>
        </w:trPr>
        <w:tc>
          <w:tcPr>
            <w:tcW w:w="7279" w:type="dxa"/>
          </w:tcPr>
          <w:p w:rsidR="00C7043E" w:rsidRDefault="00B717BE">
            <w:pPr>
              <w:pStyle w:val="TableParagraph"/>
              <w:spacing w:before="79" w:line="252" w:lineRule="auto"/>
              <w:ind w:right="619"/>
              <w:rPr>
                <w:sz w:val="24"/>
              </w:rPr>
            </w:pPr>
            <w:r>
              <w:rPr>
                <w:sz w:val="24"/>
              </w:rPr>
              <w:lastRenderedPageBreak/>
              <w:t>Уметь объяснить взаимосвязь между научно-техническим прогрессом и этапами развития социума.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spacing w:before="79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C7043E">
        <w:trPr>
          <w:trHeight w:val="477"/>
        </w:trPr>
        <w:tc>
          <w:tcPr>
            <w:tcW w:w="10076" w:type="dxa"/>
            <w:gridSpan w:val="2"/>
          </w:tcPr>
          <w:p w:rsidR="00C7043E" w:rsidRDefault="00B717BE">
            <w:pPr>
              <w:pStyle w:val="TableParagraph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Т</w:t>
            </w:r>
            <w:r>
              <w:rPr>
                <w:b/>
                <w:sz w:val="24"/>
              </w:rPr>
              <w:t>е</w:t>
            </w:r>
            <w:r>
              <w:rPr>
                <w:b/>
                <w:spacing w:val="-2"/>
                <w:sz w:val="24"/>
              </w:rPr>
              <w:t>м</w:t>
            </w:r>
            <w:r>
              <w:rPr>
                <w:b/>
                <w:sz w:val="24"/>
              </w:rPr>
              <w:t>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mallCaps/>
                <w:sz w:val="24"/>
              </w:rPr>
              <w:t>2.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pacing w:val="2"/>
                <w:sz w:val="24"/>
              </w:rPr>
              <w:t>К</w:t>
            </w:r>
            <w:r>
              <w:rPr>
                <w:b/>
                <w:sz w:val="24"/>
              </w:rPr>
              <w:t>ультура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Р</w:t>
            </w:r>
            <w:r>
              <w:rPr>
                <w:b/>
                <w:sz w:val="24"/>
              </w:rPr>
              <w:t>о</w:t>
            </w:r>
            <w:r>
              <w:rPr>
                <w:b/>
                <w:spacing w:val="-1"/>
                <w:sz w:val="24"/>
              </w:rPr>
              <w:t>сси</w:t>
            </w:r>
            <w:r>
              <w:rPr>
                <w:b/>
                <w:sz w:val="24"/>
              </w:rPr>
              <w:t>и: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м</w:t>
            </w:r>
            <w:r>
              <w:rPr>
                <w:b/>
                <w:spacing w:val="-1"/>
                <w:sz w:val="24"/>
              </w:rPr>
              <w:t>н</w:t>
            </w:r>
            <w:r>
              <w:rPr>
                <w:b/>
                <w:sz w:val="24"/>
              </w:rPr>
              <w:t>о</w:t>
            </w:r>
            <w:r>
              <w:rPr>
                <w:b/>
                <w:spacing w:val="-2"/>
                <w:sz w:val="24"/>
              </w:rPr>
              <w:t>г</w:t>
            </w:r>
            <w:r>
              <w:rPr>
                <w:b/>
                <w:sz w:val="24"/>
              </w:rPr>
              <w:t>о</w:t>
            </w:r>
            <w:r>
              <w:rPr>
                <w:b/>
                <w:spacing w:val="-2"/>
                <w:sz w:val="24"/>
              </w:rPr>
              <w:t>о</w:t>
            </w:r>
            <w:r>
              <w:rPr>
                <w:b/>
                <w:sz w:val="24"/>
              </w:rPr>
              <w:t>бр</w:t>
            </w:r>
            <w:r>
              <w:rPr>
                <w:b/>
                <w:spacing w:val="1"/>
                <w:sz w:val="24"/>
              </w:rPr>
              <w:t>а</w:t>
            </w:r>
            <w:r>
              <w:rPr>
                <w:b/>
                <w:spacing w:val="-3"/>
                <w:sz w:val="24"/>
              </w:rPr>
              <w:t>з</w:t>
            </w:r>
            <w:r>
              <w:rPr>
                <w:b/>
                <w:sz w:val="24"/>
              </w:rPr>
              <w:t>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рег</w:t>
            </w:r>
            <w:r>
              <w:rPr>
                <w:b/>
                <w:spacing w:val="1"/>
                <w:sz w:val="24"/>
              </w:rPr>
              <w:t>и</w:t>
            </w:r>
            <w:r>
              <w:rPr>
                <w:b/>
                <w:sz w:val="24"/>
              </w:rPr>
              <w:t>оно</w:t>
            </w:r>
            <w:r>
              <w:rPr>
                <w:b/>
                <w:spacing w:val="-1"/>
                <w:sz w:val="24"/>
              </w:rPr>
              <w:t>в.</w:t>
            </w:r>
          </w:p>
        </w:tc>
      </w:tr>
      <w:tr w:rsidR="00C7043E">
        <w:trPr>
          <w:trHeight w:val="719"/>
        </w:trPr>
        <w:tc>
          <w:tcPr>
            <w:tcW w:w="7279" w:type="dxa"/>
          </w:tcPr>
          <w:p w:rsidR="00C7043E" w:rsidRDefault="00B717BE">
            <w:pPr>
              <w:pStyle w:val="TableParagraph"/>
              <w:spacing w:before="79" w:line="252" w:lineRule="auto"/>
              <w:rPr>
                <w:sz w:val="24"/>
              </w:rPr>
            </w:pPr>
            <w:r>
              <w:rPr>
                <w:sz w:val="24"/>
              </w:rPr>
              <w:t>Характеризовать административно-территориальное деление России;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spacing w:before="79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C7043E">
        <w:trPr>
          <w:trHeight w:val="1005"/>
        </w:trPr>
        <w:tc>
          <w:tcPr>
            <w:tcW w:w="7279" w:type="dxa"/>
          </w:tcPr>
          <w:p w:rsidR="00C7043E" w:rsidRDefault="00B717BE">
            <w:pPr>
              <w:pStyle w:val="TableParagraph"/>
              <w:spacing w:line="252" w:lineRule="auto"/>
              <w:ind w:right="80"/>
              <w:rPr>
                <w:sz w:val="24"/>
              </w:rPr>
            </w:pPr>
            <w:r>
              <w:rPr>
                <w:sz w:val="24"/>
              </w:rPr>
              <w:t>Знать количество регионов, различать субъекты и федеральные округа, уметь показать их на административной карте России;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Тест</w:t>
            </w:r>
          </w:p>
        </w:tc>
      </w:tr>
      <w:tr w:rsidR="00C7043E">
        <w:trPr>
          <w:trHeight w:val="1058"/>
        </w:trPr>
        <w:tc>
          <w:tcPr>
            <w:tcW w:w="7279" w:type="dxa"/>
          </w:tcPr>
          <w:p w:rsidR="00C7043E" w:rsidRDefault="00B717BE">
            <w:pPr>
              <w:pStyle w:val="TableParagraph"/>
              <w:spacing w:line="252" w:lineRule="auto"/>
              <w:rPr>
                <w:sz w:val="24"/>
              </w:rPr>
            </w:pPr>
            <w:r>
              <w:rPr>
                <w:sz w:val="24"/>
              </w:rPr>
              <w:t xml:space="preserve">Понимать и уметь объяснить необходимость федеративного устройства в </w:t>
            </w:r>
            <w:proofErr w:type="spellStart"/>
            <w:r>
              <w:rPr>
                <w:sz w:val="24"/>
              </w:rPr>
              <w:t>полиэтничном</w:t>
            </w:r>
            <w:proofErr w:type="spellEnd"/>
            <w:r>
              <w:rPr>
                <w:sz w:val="24"/>
              </w:rPr>
              <w:t xml:space="preserve"> государстве, важность сохранения исторической памяти отдельных этносов;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spacing w:line="254" w:lineRule="auto"/>
              <w:ind w:left="81" w:right="436"/>
              <w:rPr>
                <w:sz w:val="24"/>
              </w:rPr>
            </w:pPr>
            <w:r>
              <w:rPr>
                <w:sz w:val="24"/>
              </w:rPr>
              <w:t>Наблюдение Устный опрос</w:t>
            </w:r>
          </w:p>
        </w:tc>
      </w:tr>
      <w:tr w:rsidR="00C7043E">
        <w:trPr>
          <w:trHeight w:val="724"/>
        </w:trPr>
        <w:tc>
          <w:tcPr>
            <w:tcW w:w="7279" w:type="dxa"/>
          </w:tcPr>
          <w:p w:rsidR="00C7043E" w:rsidRDefault="00B717BE">
            <w:pPr>
              <w:pStyle w:val="TableParagraph"/>
              <w:spacing w:before="79" w:line="252" w:lineRule="auto"/>
              <w:rPr>
                <w:sz w:val="24"/>
              </w:rPr>
            </w:pPr>
            <w:r>
              <w:rPr>
                <w:sz w:val="24"/>
              </w:rPr>
              <w:t>Объяснять принцип равенства прав каждого человека, вне зависимости от его принадлежности к тому или иному народу;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spacing w:before="79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C7043E">
        <w:trPr>
          <w:trHeight w:val="719"/>
        </w:trPr>
        <w:tc>
          <w:tcPr>
            <w:tcW w:w="7279" w:type="dxa"/>
          </w:tcPr>
          <w:p w:rsidR="00C7043E" w:rsidRDefault="00B717BE">
            <w:pPr>
              <w:pStyle w:val="TableParagraph"/>
              <w:spacing w:before="79" w:line="249" w:lineRule="auto"/>
              <w:ind w:right="329"/>
              <w:rPr>
                <w:sz w:val="24"/>
              </w:rPr>
            </w:pPr>
            <w:r>
              <w:rPr>
                <w:sz w:val="24"/>
              </w:rPr>
              <w:t>Понимать ценность многообразия культурных укладов народов Российской Федерации;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spacing w:before="79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C7043E">
        <w:trPr>
          <w:trHeight w:val="736"/>
        </w:trPr>
        <w:tc>
          <w:tcPr>
            <w:tcW w:w="7279" w:type="dxa"/>
          </w:tcPr>
          <w:p w:rsidR="00C7043E" w:rsidRDefault="00B717BE">
            <w:pPr>
              <w:pStyle w:val="TableParagraph"/>
              <w:spacing w:before="79" w:line="252" w:lineRule="auto"/>
              <w:ind w:right="329"/>
              <w:rPr>
                <w:sz w:val="24"/>
              </w:rPr>
            </w:pPr>
            <w:r>
              <w:rPr>
                <w:sz w:val="24"/>
              </w:rPr>
              <w:t>Демонстрировать готовность к сохранению межнационального и межрелигиозного согласия в России;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spacing w:before="79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C7043E">
        <w:trPr>
          <w:trHeight w:val="1005"/>
        </w:trPr>
        <w:tc>
          <w:tcPr>
            <w:tcW w:w="7279" w:type="dxa"/>
          </w:tcPr>
          <w:p w:rsidR="00C7043E" w:rsidRDefault="00B717BE">
            <w:pPr>
              <w:pStyle w:val="TableParagraph"/>
              <w:spacing w:before="80" w:line="252" w:lineRule="auto"/>
              <w:rPr>
                <w:sz w:val="24"/>
              </w:rPr>
            </w:pPr>
            <w:r>
              <w:rPr>
                <w:sz w:val="24"/>
              </w:rPr>
              <w:t>Характеризовать духовную культуру всех народов России как общее достояние и богатство нашей многонациональной</w:t>
            </w:r>
          </w:p>
          <w:p w:rsidR="00C7043E" w:rsidRDefault="00B717BE">
            <w:pPr>
              <w:pStyle w:val="TableParagraph"/>
              <w:spacing w:before="0" w:line="269" w:lineRule="exact"/>
              <w:rPr>
                <w:sz w:val="24"/>
              </w:rPr>
            </w:pPr>
            <w:r>
              <w:rPr>
                <w:sz w:val="24"/>
              </w:rPr>
              <w:t>Родины.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spacing w:before="80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C7043E">
        <w:trPr>
          <w:trHeight w:val="525"/>
        </w:trPr>
        <w:tc>
          <w:tcPr>
            <w:tcW w:w="10076" w:type="dxa"/>
            <w:gridSpan w:val="2"/>
          </w:tcPr>
          <w:p w:rsidR="00C7043E" w:rsidRDefault="00B717BE">
            <w:pPr>
              <w:pStyle w:val="TableParagraph"/>
              <w:ind w:left="137"/>
              <w:rPr>
                <w:b/>
                <w:sz w:val="24"/>
              </w:rPr>
            </w:pPr>
            <w:r>
              <w:rPr>
                <w:b/>
                <w:sz w:val="24"/>
              </w:rPr>
              <w:t>Тема 3. История быта как история культуры.</w:t>
            </w:r>
          </w:p>
        </w:tc>
      </w:tr>
      <w:tr w:rsidR="00C7043E">
        <w:trPr>
          <w:trHeight w:val="719"/>
        </w:trPr>
        <w:tc>
          <w:tcPr>
            <w:tcW w:w="7279" w:type="dxa"/>
          </w:tcPr>
          <w:p w:rsidR="00C7043E" w:rsidRDefault="00B717BE">
            <w:pPr>
              <w:pStyle w:val="TableParagraph"/>
              <w:spacing w:line="254" w:lineRule="auto"/>
              <w:ind w:right="1399"/>
              <w:rPr>
                <w:sz w:val="24"/>
              </w:rPr>
            </w:pPr>
            <w:r>
              <w:rPr>
                <w:sz w:val="24"/>
              </w:rPr>
              <w:t>Понимать смысл понятия «домашнее хозяйство» и характеризовать его типы;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C7043E">
        <w:trPr>
          <w:trHeight w:val="753"/>
        </w:trPr>
        <w:tc>
          <w:tcPr>
            <w:tcW w:w="7279" w:type="dxa"/>
          </w:tcPr>
          <w:p w:rsidR="00C7043E" w:rsidRDefault="00B717BE">
            <w:pPr>
              <w:pStyle w:val="TableParagraph"/>
              <w:spacing w:before="79" w:line="252" w:lineRule="auto"/>
              <w:rPr>
                <w:sz w:val="24"/>
              </w:rPr>
            </w:pPr>
            <w:r>
              <w:rPr>
                <w:sz w:val="24"/>
              </w:rPr>
              <w:t>Понимать взаимосвязь между хозяйственной деятельностью народов России и особенностями исторического периода;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spacing w:before="79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C7043E">
        <w:trPr>
          <w:trHeight w:val="1291"/>
        </w:trPr>
        <w:tc>
          <w:tcPr>
            <w:tcW w:w="7279" w:type="dxa"/>
          </w:tcPr>
          <w:p w:rsidR="00C7043E" w:rsidRDefault="00B717BE">
            <w:pPr>
              <w:pStyle w:val="TableParagraph"/>
              <w:spacing w:before="80" w:line="254" w:lineRule="auto"/>
              <w:rPr>
                <w:sz w:val="24"/>
              </w:rPr>
            </w:pPr>
            <w:r>
              <w:rPr>
                <w:sz w:val="24"/>
              </w:rPr>
              <w:t xml:space="preserve">Находить и объяснять зависимость ценностных ориентиров народов России от их локализации </w:t>
            </w:r>
            <w:proofErr w:type="gramStart"/>
            <w:r>
              <w:rPr>
                <w:sz w:val="24"/>
              </w:rPr>
              <w:t>в</w:t>
            </w:r>
            <w:proofErr w:type="gramEnd"/>
            <w:r>
              <w:rPr>
                <w:sz w:val="24"/>
              </w:rPr>
              <w:t xml:space="preserve"> конкретных</w:t>
            </w:r>
          </w:p>
          <w:p w:rsidR="00C7043E" w:rsidRDefault="00B717BE">
            <w:pPr>
              <w:pStyle w:val="TableParagraph"/>
              <w:spacing w:before="0" w:line="252" w:lineRule="auto"/>
              <w:ind w:right="457"/>
              <w:rPr>
                <w:sz w:val="24"/>
              </w:rPr>
            </w:pPr>
            <w:r>
              <w:rPr>
                <w:sz w:val="24"/>
              </w:rPr>
              <w:t xml:space="preserve">климатических, географических и культурно-исторических </w:t>
            </w:r>
            <w:proofErr w:type="gramStart"/>
            <w:r>
              <w:rPr>
                <w:sz w:val="24"/>
              </w:rPr>
              <w:t>условиях</w:t>
            </w:r>
            <w:proofErr w:type="gramEnd"/>
            <w:r>
              <w:rPr>
                <w:sz w:val="24"/>
              </w:rPr>
              <w:t>.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spacing w:before="80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C7043E">
        <w:trPr>
          <w:trHeight w:val="525"/>
        </w:trPr>
        <w:tc>
          <w:tcPr>
            <w:tcW w:w="10076" w:type="dxa"/>
            <w:gridSpan w:val="2"/>
          </w:tcPr>
          <w:p w:rsidR="00C7043E" w:rsidRDefault="00B717BE">
            <w:pPr>
              <w:pStyle w:val="TableParagraph"/>
              <w:spacing w:before="65"/>
              <w:ind w:left="137"/>
              <w:rPr>
                <w:b/>
                <w:sz w:val="24"/>
              </w:rPr>
            </w:pPr>
            <w:r>
              <w:rPr>
                <w:b/>
                <w:sz w:val="24"/>
              </w:rPr>
              <w:t>Тема 4. Прогресс: технический и социальный.</w:t>
            </w:r>
          </w:p>
        </w:tc>
      </w:tr>
      <w:tr w:rsidR="00C7043E">
        <w:trPr>
          <w:trHeight w:val="1005"/>
        </w:trPr>
        <w:tc>
          <w:tcPr>
            <w:tcW w:w="7279" w:type="dxa"/>
          </w:tcPr>
          <w:p w:rsidR="00C7043E" w:rsidRDefault="00B717BE">
            <w:pPr>
              <w:pStyle w:val="TableParagraph"/>
              <w:spacing w:line="252" w:lineRule="auto"/>
              <w:rPr>
                <w:sz w:val="24"/>
              </w:rPr>
            </w:pPr>
            <w:r>
              <w:rPr>
                <w:sz w:val="24"/>
              </w:rPr>
              <w:t>Знать, что такое труд, производительность труда и разделение труда, характеризовать их роль и значение в истории и современном обществе;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spacing w:before="65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C7043E">
        <w:trPr>
          <w:trHeight w:val="1005"/>
        </w:trPr>
        <w:tc>
          <w:tcPr>
            <w:tcW w:w="7279" w:type="dxa"/>
          </w:tcPr>
          <w:p w:rsidR="00C7043E" w:rsidRDefault="00B717BE">
            <w:pPr>
              <w:pStyle w:val="TableParagraph"/>
              <w:spacing w:line="252" w:lineRule="auto"/>
              <w:rPr>
                <w:sz w:val="24"/>
              </w:rPr>
            </w:pPr>
            <w:r>
              <w:rPr>
                <w:sz w:val="24"/>
              </w:rPr>
              <w:t>Осознавать и уметь доказывать взаимозависимость членов общества, роль созидательного и добросовестного труда для создания социально и экономически благоприятной среды;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spacing w:before="65"/>
              <w:ind w:left="81"/>
              <w:rPr>
                <w:sz w:val="24"/>
              </w:rPr>
            </w:pPr>
            <w:r>
              <w:rPr>
                <w:sz w:val="24"/>
              </w:rPr>
              <w:t>Письменная работа</w:t>
            </w:r>
          </w:p>
        </w:tc>
      </w:tr>
      <w:tr w:rsidR="00C7043E">
        <w:trPr>
          <w:trHeight w:val="719"/>
        </w:trPr>
        <w:tc>
          <w:tcPr>
            <w:tcW w:w="7279" w:type="dxa"/>
          </w:tcPr>
          <w:p w:rsidR="00C7043E" w:rsidRDefault="00B717BE">
            <w:pPr>
              <w:pStyle w:val="TableParagraph"/>
              <w:spacing w:line="252" w:lineRule="auto"/>
              <w:rPr>
                <w:sz w:val="24"/>
              </w:rPr>
            </w:pPr>
            <w:r>
              <w:rPr>
                <w:sz w:val="24"/>
              </w:rPr>
              <w:t>Демонстрировать понимание роли обслуживающего труда, его социальной и духовно-нравственной важности;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spacing w:before="65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</w:tbl>
    <w:p w:rsidR="00C7043E" w:rsidRDefault="00C7043E">
      <w:pPr>
        <w:rPr>
          <w:sz w:val="24"/>
        </w:rPr>
        <w:sectPr w:rsidR="00C7043E">
          <w:pgSz w:w="11920" w:h="16850"/>
          <w:pgMar w:top="1120" w:right="360" w:bottom="320" w:left="40" w:header="0" w:footer="131" w:gutter="0"/>
          <w:cols w:space="720"/>
        </w:sectPr>
      </w:pPr>
    </w:p>
    <w:tbl>
      <w:tblPr>
        <w:tblStyle w:val="TableNormal"/>
        <w:tblW w:w="0" w:type="auto"/>
        <w:tblInd w:w="10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279"/>
        <w:gridCol w:w="2797"/>
      </w:tblGrid>
      <w:tr w:rsidR="00C7043E">
        <w:trPr>
          <w:trHeight w:val="720"/>
        </w:trPr>
        <w:tc>
          <w:tcPr>
            <w:tcW w:w="7279" w:type="dxa"/>
          </w:tcPr>
          <w:p w:rsidR="00C7043E" w:rsidRDefault="00B717BE">
            <w:pPr>
              <w:pStyle w:val="TableParagraph"/>
              <w:spacing w:before="79" w:line="252" w:lineRule="auto"/>
              <w:rPr>
                <w:sz w:val="24"/>
              </w:rPr>
            </w:pPr>
            <w:r>
              <w:rPr>
                <w:sz w:val="24"/>
              </w:rPr>
              <w:lastRenderedPageBreak/>
              <w:t>Понимать взаимосвязи между механизацией домашнего труда и изменениями социальных взаимосвязей в обществе;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spacing w:before="67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C7043E">
        <w:trPr>
          <w:trHeight w:val="719"/>
        </w:trPr>
        <w:tc>
          <w:tcPr>
            <w:tcW w:w="7279" w:type="dxa"/>
          </w:tcPr>
          <w:p w:rsidR="00C7043E" w:rsidRDefault="00B717BE">
            <w:pPr>
              <w:pStyle w:val="TableParagraph"/>
              <w:spacing w:line="254" w:lineRule="auto"/>
              <w:rPr>
                <w:sz w:val="24"/>
              </w:rPr>
            </w:pPr>
            <w:r>
              <w:rPr>
                <w:sz w:val="24"/>
              </w:rPr>
              <w:t>Осознавать и обосновывать влияние технологий на культуру и ценности общества.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spacing w:before="65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C7043E">
        <w:trPr>
          <w:trHeight w:val="450"/>
        </w:trPr>
        <w:tc>
          <w:tcPr>
            <w:tcW w:w="10076" w:type="dxa"/>
            <w:gridSpan w:val="2"/>
          </w:tcPr>
          <w:p w:rsidR="00C7043E" w:rsidRDefault="00B717BE">
            <w:pPr>
              <w:pStyle w:val="TableParagraph"/>
              <w:spacing w:before="67"/>
              <w:rPr>
                <w:b/>
                <w:sz w:val="24"/>
              </w:rPr>
            </w:pPr>
            <w:r>
              <w:rPr>
                <w:b/>
                <w:sz w:val="24"/>
              </w:rPr>
              <w:t>Тема 5. Образование в культуре народов России.</w:t>
            </w:r>
          </w:p>
        </w:tc>
      </w:tr>
      <w:tr w:rsidR="00C7043E">
        <w:trPr>
          <w:trHeight w:val="722"/>
        </w:trPr>
        <w:tc>
          <w:tcPr>
            <w:tcW w:w="7279" w:type="dxa"/>
          </w:tcPr>
          <w:p w:rsidR="00C7043E" w:rsidRDefault="00B717BE">
            <w:pPr>
              <w:pStyle w:val="TableParagraph"/>
              <w:spacing w:before="79" w:line="252" w:lineRule="auto"/>
              <w:rPr>
                <w:sz w:val="24"/>
              </w:rPr>
            </w:pPr>
            <w:r>
              <w:rPr>
                <w:sz w:val="24"/>
              </w:rPr>
              <w:t>Иметь представление об истории образования и его роли в обществе на различных этапах его развития;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spacing w:before="67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C7043E">
        <w:trPr>
          <w:trHeight w:val="719"/>
        </w:trPr>
        <w:tc>
          <w:tcPr>
            <w:tcW w:w="7279" w:type="dxa"/>
          </w:tcPr>
          <w:p w:rsidR="00C7043E" w:rsidRDefault="00B717BE">
            <w:pPr>
              <w:pStyle w:val="TableParagraph"/>
              <w:spacing w:line="252" w:lineRule="auto"/>
              <w:rPr>
                <w:sz w:val="24"/>
              </w:rPr>
            </w:pPr>
            <w:r>
              <w:rPr>
                <w:sz w:val="24"/>
              </w:rPr>
              <w:t>Понимать и обосновывать роль ценностей в обществе, их зависимость от процесса познания;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spacing w:before="65"/>
              <w:ind w:left="81"/>
              <w:rPr>
                <w:sz w:val="24"/>
              </w:rPr>
            </w:pPr>
            <w:r>
              <w:rPr>
                <w:sz w:val="24"/>
              </w:rPr>
              <w:t>Письменная работа</w:t>
            </w:r>
          </w:p>
        </w:tc>
      </w:tr>
      <w:tr w:rsidR="00C7043E">
        <w:trPr>
          <w:trHeight w:val="720"/>
        </w:trPr>
        <w:tc>
          <w:tcPr>
            <w:tcW w:w="7279" w:type="dxa"/>
          </w:tcPr>
          <w:p w:rsidR="00C7043E" w:rsidRDefault="00B717BE">
            <w:pPr>
              <w:pStyle w:val="TableParagraph"/>
              <w:spacing w:before="73" w:line="252" w:lineRule="auto"/>
              <w:ind w:right="236"/>
              <w:rPr>
                <w:sz w:val="24"/>
              </w:rPr>
            </w:pPr>
            <w:r>
              <w:rPr>
                <w:sz w:val="24"/>
              </w:rPr>
              <w:t>Понимать специфику каждого уровня образования, е</w:t>
            </w:r>
            <w:r>
              <w:rPr>
                <w:rFonts w:ascii="Arial" w:hAnsi="Arial"/>
                <w:w w:val="35"/>
                <w:sz w:val="24"/>
              </w:rPr>
              <w:t>ѐ</w:t>
            </w:r>
            <w:r>
              <w:rPr>
                <w:rFonts w:ascii="Arial" w:hAnsi="Arial"/>
                <w:sz w:val="24"/>
              </w:rPr>
              <w:t xml:space="preserve">  </w:t>
            </w:r>
            <w:r>
              <w:rPr>
                <w:sz w:val="24"/>
              </w:rPr>
              <w:t>роль в современных общественных процессах;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spacing w:before="66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C7043E">
        <w:trPr>
          <w:trHeight w:val="719"/>
        </w:trPr>
        <w:tc>
          <w:tcPr>
            <w:tcW w:w="7279" w:type="dxa"/>
          </w:tcPr>
          <w:p w:rsidR="00C7043E" w:rsidRDefault="00B717BE">
            <w:pPr>
              <w:pStyle w:val="TableParagraph"/>
              <w:spacing w:line="252" w:lineRule="auto"/>
              <w:rPr>
                <w:sz w:val="24"/>
              </w:rPr>
            </w:pPr>
            <w:r>
              <w:rPr>
                <w:sz w:val="24"/>
              </w:rPr>
              <w:t>Обосновывать важность образования в современном мире и ценность знания;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spacing w:before="65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C7043E">
        <w:trPr>
          <w:trHeight w:val="748"/>
        </w:trPr>
        <w:tc>
          <w:tcPr>
            <w:tcW w:w="7279" w:type="dxa"/>
          </w:tcPr>
          <w:p w:rsidR="00C7043E" w:rsidRDefault="00B717BE">
            <w:pPr>
              <w:pStyle w:val="TableParagraph"/>
              <w:spacing w:line="252" w:lineRule="auto"/>
              <w:rPr>
                <w:sz w:val="24"/>
              </w:rPr>
            </w:pPr>
            <w:r>
              <w:rPr>
                <w:sz w:val="24"/>
              </w:rPr>
              <w:t>Характеризовать образование как часть процесса формирования духовно-нравственных ориентиров человека.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spacing w:before="65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C7043E">
        <w:trPr>
          <w:trHeight w:val="506"/>
        </w:trPr>
        <w:tc>
          <w:tcPr>
            <w:tcW w:w="10076" w:type="dxa"/>
            <w:gridSpan w:val="2"/>
          </w:tcPr>
          <w:p w:rsidR="00C7043E" w:rsidRDefault="00B717BE">
            <w:pPr>
              <w:pStyle w:val="TableParagraph"/>
              <w:spacing w:before="65"/>
              <w:rPr>
                <w:b/>
                <w:sz w:val="24"/>
              </w:rPr>
            </w:pPr>
            <w:r>
              <w:rPr>
                <w:b/>
                <w:sz w:val="24"/>
              </w:rPr>
              <w:t>Тема 6. Права и обязанности человека.</w:t>
            </w:r>
          </w:p>
        </w:tc>
      </w:tr>
      <w:tr w:rsidR="00C7043E">
        <w:trPr>
          <w:trHeight w:val="736"/>
        </w:trPr>
        <w:tc>
          <w:tcPr>
            <w:tcW w:w="7279" w:type="dxa"/>
          </w:tcPr>
          <w:p w:rsidR="00C7043E" w:rsidRDefault="00B717BE">
            <w:pPr>
              <w:pStyle w:val="TableParagraph"/>
              <w:spacing w:before="82" w:line="252" w:lineRule="auto"/>
              <w:rPr>
                <w:sz w:val="24"/>
              </w:rPr>
            </w:pPr>
            <w:r>
              <w:rPr>
                <w:sz w:val="24"/>
              </w:rPr>
              <w:t>Знать термины «права человека», «естественные права человека», «правовая культура»;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spacing w:before="70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C7043E">
        <w:trPr>
          <w:trHeight w:val="719"/>
        </w:trPr>
        <w:tc>
          <w:tcPr>
            <w:tcW w:w="7279" w:type="dxa"/>
          </w:tcPr>
          <w:p w:rsidR="00C7043E" w:rsidRDefault="00B717BE">
            <w:pPr>
              <w:pStyle w:val="TableParagraph"/>
              <w:spacing w:line="254" w:lineRule="auto"/>
              <w:ind w:right="130"/>
              <w:rPr>
                <w:sz w:val="24"/>
              </w:rPr>
            </w:pPr>
            <w:r>
              <w:rPr>
                <w:sz w:val="24"/>
              </w:rPr>
              <w:t>Характеризовать историю формирования комплекса понятий, связанных с правами;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spacing w:before="65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C7043E">
        <w:trPr>
          <w:trHeight w:val="719"/>
        </w:trPr>
        <w:tc>
          <w:tcPr>
            <w:tcW w:w="7279" w:type="dxa"/>
          </w:tcPr>
          <w:p w:rsidR="00C7043E" w:rsidRDefault="00B717BE">
            <w:pPr>
              <w:pStyle w:val="TableParagraph"/>
              <w:spacing w:line="252" w:lineRule="auto"/>
              <w:rPr>
                <w:sz w:val="24"/>
              </w:rPr>
            </w:pPr>
            <w:r>
              <w:rPr>
                <w:sz w:val="24"/>
              </w:rPr>
              <w:t>Понимать и обосновывать важность прав человека как привилегии и обязанности человека;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spacing w:before="65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C7043E">
        <w:trPr>
          <w:trHeight w:val="484"/>
        </w:trPr>
        <w:tc>
          <w:tcPr>
            <w:tcW w:w="7279" w:type="dxa"/>
          </w:tcPr>
          <w:p w:rsidR="00C7043E" w:rsidRDefault="00B717BE">
            <w:pPr>
              <w:pStyle w:val="TableParagraph"/>
              <w:spacing w:before="79"/>
              <w:rPr>
                <w:sz w:val="24"/>
              </w:rPr>
            </w:pPr>
            <w:r>
              <w:rPr>
                <w:sz w:val="24"/>
              </w:rPr>
              <w:t>Понимать необходимость соблюдения прав человека;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spacing w:before="67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C7043E">
        <w:trPr>
          <w:trHeight w:val="1005"/>
        </w:trPr>
        <w:tc>
          <w:tcPr>
            <w:tcW w:w="7279" w:type="dxa"/>
          </w:tcPr>
          <w:p w:rsidR="00C7043E" w:rsidRDefault="00B717BE">
            <w:pPr>
              <w:pStyle w:val="TableParagraph"/>
              <w:spacing w:line="252" w:lineRule="auto"/>
              <w:ind w:right="791"/>
              <w:rPr>
                <w:sz w:val="24"/>
              </w:rPr>
            </w:pPr>
            <w:r>
              <w:rPr>
                <w:sz w:val="24"/>
              </w:rPr>
              <w:t>Понимать и уметь объяснить необходимость сохранения паритета между правами и обязанностями человека в обществе;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spacing w:before="65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C7043E">
        <w:trPr>
          <w:trHeight w:val="774"/>
        </w:trPr>
        <w:tc>
          <w:tcPr>
            <w:tcW w:w="7279" w:type="dxa"/>
          </w:tcPr>
          <w:p w:rsidR="00C7043E" w:rsidRDefault="00B717BE">
            <w:pPr>
              <w:pStyle w:val="TableParagraph"/>
              <w:spacing w:line="252" w:lineRule="auto"/>
              <w:rPr>
                <w:sz w:val="24"/>
              </w:rPr>
            </w:pPr>
            <w:r>
              <w:rPr>
                <w:sz w:val="24"/>
              </w:rPr>
              <w:t>Приводить примеры формирования правовой культуры из истории народов России.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spacing w:before="65"/>
              <w:ind w:left="81"/>
              <w:rPr>
                <w:sz w:val="24"/>
              </w:rPr>
            </w:pPr>
            <w:r>
              <w:rPr>
                <w:sz w:val="24"/>
              </w:rPr>
              <w:t>Письменная работа</w:t>
            </w:r>
          </w:p>
        </w:tc>
      </w:tr>
      <w:tr w:rsidR="00C7043E">
        <w:trPr>
          <w:trHeight w:val="717"/>
        </w:trPr>
        <w:tc>
          <w:tcPr>
            <w:tcW w:w="10076" w:type="dxa"/>
            <w:gridSpan w:val="2"/>
          </w:tcPr>
          <w:p w:rsidR="00C7043E" w:rsidRDefault="00B717BE">
            <w:pPr>
              <w:pStyle w:val="TableParagraph"/>
              <w:rPr>
                <w:sz w:val="24"/>
              </w:rPr>
            </w:pPr>
            <w:r>
              <w:rPr>
                <w:b/>
                <w:sz w:val="24"/>
              </w:rPr>
              <w:t>Тема 7. Общество и религия: духовно-нравственное взаимодействие</w:t>
            </w:r>
            <w:r>
              <w:rPr>
                <w:sz w:val="24"/>
              </w:rPr>
              <w:t>.</w:t>
            </w:r>
          </w:p>
        </w:tc>
      </w:tr>
      <w:tr w:rsidR="00C7043E">
        <w:trPr>
          <w:trHeight w:val="719"/>
        </w:trPr>
        <w:tc>
          <w:tcPr>
            <w:tcW w:w="7279" w:type="dxa"/>
          </w:tcPr>
          <w:p w:rsidR="00C7043E" w:rsidRDefault="00B717BE">
            <w:pPr>
              <w:pStyle w:val="TableParagraph"/>
              <w:spacing w:before="79"/>
              <w:rPr>
                <w:sz w:val="24"/>
              </w:rPr>
            </w:pPr>
            <w:r>
              <w:rPr>
                <w:sz w:val="24"/>
              </w:rPr>
              <w:t>Знать и понимать смысл терминов «религия», «</w:t>
            </w:r>
            <w:proofErr w:type="spellStart"/>
            <w:r>
              <w:rPr>
                <w:sz w:val="24"/>
              </w:rPr>
              <w:t>конфессия</w:t>
            </w:r>
            <w:proofErr w:type="spellEnd"/>
            <w:r>
              <w:rPr>
                <w:sz w:val="24"/>
              </w:rPr>
              <w:t>»,</w:t>
            </w:r>
          </w:p>
          <w:p w:rsidR="00C7043E" w:rsidRDefault="00B717BE">
            <w:pPr>
              <w:pStyle w:val="TableParagraph"/>
              <w:spacing w:before="13"/>
              <w:rPr>
                <w:sz w:val="24"/>
              </w:rPr>
            </w:pPr>
            <w:r>
              <w:rPr>
                <w:sz w:val="24"/>
              </w:rPr>
              <w:t>«атеизм», «свободомыслие»;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spacing w:before="79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C7043E">
        <w:trPr>
          <w:trHeight w:val="494"/>
        </w:trPr>
        <w:tc>
          <w:tcPr>
            <w:tcW w:w="7279" w:type="dxa"/>
          </w:tcPr>
          <w:p w:rsidR="00C7043E" w:rsidRDefault="00B717BE">
            <w:pPr>
              <w:pStyle w:val="TableParagraph"/>
              <w:spacing w:before="82"/>
              <w:rPr>
                <w:sz w:val="24"/>
              </w:rPr>
            </w:pPr>
            <w:r>
              <w:rPr>
                <w:sz w:val="24"/>
              </w:rPr>
              <w:t xml:space="preserve">Характеризовать основные </w:t>
            </w:r>
            <w:proofErr w:type="spellStart"/>
            <w:r>
              <w:rPr>
                <w:sz w:val="24"/>
              </w:rPr>
              <w:t>культурообразующие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конфессии</w:t>
            </w:r>
            <w:proofErr w:type="spellEnd"/>
            <w:r>
              <w:rPr>
                <w:sz w:val="24"/>
              </w:rPr>
              <w:t>;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spacing w:before="82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C7043E">
        <w:trPr>
          <w:trHeight w:val="757"/>
        </w:trPr>
        <w:tc>
          <w:tcPr>
            <w:tcW w:w="7279" w:type="dxa"/>
          </w:tcPr>
          <w:p w:rsidR="00C7043E" w:rsidRDefault="00B717BE">
            <w:pPr>
              <w:pStyle w:val="TableParagraph"/>
              <w:spacing w:before="79" w:line="252" w:lineRule="auto"/>
              <w:rPr>
                <w:sz w:val="24"/>
              </w:rPr>
            </w:pPr>
            <w:r>
              <w:rPr>
                <w:sz w:val="24"/>
              </w:rPr>
              <w:t>Знать и уметь объяснять роль религии в истории и на современном этапе общественного развития;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spacing w:before="79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C7043E">
        <w:trPr>
          <w:trHeight w:val="772"/>
        </w:trPr>
        <w:tc>
          <w:tcPr>
            <w:tcW w:w="7279" w:type="dxa"/>
          </w:tcPr>
          <w:p w:rsidR="00C7043E" w:rsidRDefault="00B717BE">
            <w:pPr>
              <w:pStyle w:val="TableParagraph"/>
              <w:spacing w:before="79" w:line="252" w:lineRule="auto"/>
              <w:rPr>
                <w:sz w:val="24"/>
              </w:rPr>
            </w:pPr>
            <w:r>
              <w:rPr>
                <w:sz w:val="24"/>
              </w:rPr>
              <w:t>Понимать и обосновывать роль религий как источника культурного развития общества.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spacing w:before="67"/>
              <w:ind w:left="81"/>
              <w:rPr>
                <w:sz w:val="24"/>
              </w:rPr>
            </w:pPr>
            <w:r>
              <w:rPr>
                <w:sz w:val="24"/>
              </w:rPr>
              <w:t>Письменная работа</w:t>
            </w:r>
          </w:p>
        </w:tc>
      </w:tr>
    </w:tbl>
    <w:p w:rsidR="00C7043E" w:rsidRDefault="00C7043E">
      <w:pPr>
        <w:rPr>
          <w:sz w:val="24"/>
        </w:rPr>
        <w:sectPr w:rsidR="00C7043E">
          <w:pgSz w:w="11920" w:h="16850"/>
          <w:pgMar w:top="1120" w:right="360" w:bottom="320" w:left="40" w:header="0" w:footer="131" w:gutter="0"/>
          <w:cols w:space="720"/>
        </w:sectPr>
      </w:pPr>
    </w:p>
    <w:tbl>
      <w:tblPr>
        <w:tblStyle w:val="TableNormal"/>
        <w:tblW w:w="0" w:type="auto"/>
        <w:tblInd w:w="10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279"/>
        <w:gridCol w:w="2797"/>
      </w:tblGrid>
      <w:tr w:rsidR="00C7043E">
        <w:trPr>
          <w:trHeight w:val="489"/>
        </w:trPr>
        <w:tc>
          <w:tcPr>
            <w:tcW w:w="10076" w:type="dxa"/>
            <w:gridSpan w:val="2"/>
          </w:tcPr>
          <w:p w:rsidR="00C7043E" w:rsidRDefault="00B717BE">
            <w:pPr>
              <w:pStyle w:val="TableParagraph"/>
              <w:spacing w:before="79"/>
              <w:ind w:left="137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Тема 8. Современный мир: самое важное (практическое занятие).</w:t>
            </w:r>
          </w:p>
        </w:tc>
      </w:tr>
      <w:tr w:rsidR="00C7043E">
        <w:trPr>
          <w:trHeight w:val="721"/>
        </w:trPr>
        <w:tc>
          <w:tcPr>
            <w:tcW w:w="7279" w:type="dxa"/>
          </w:tcPr>
          <w:p w:rsidR="00C7043E" w:rsidRDefault="00B717BE">
            <w:pPr>
              <w:pStyle w:val="TableParagraph"/>
              <w:spacing w:before="79" w:line="252" w:lineRule="auto"/>
              <w:rPr>
                <w:sz w:val="24"/>
              </w:rPr>
            </w:pPr>
            <w:r>
              <w:rPr>
                <w:sz w:val="24"/>
              </w:rPr>
              <w:t>Характеризовать основные процессы, протекающие в современном обществе, его духовно-нравственные ориентиры;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spacing w:before="79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C7043E">
        <w:trPr>
          <w:trHeight w:val="1022"/>
        </w:trPr>
        <w:tc>
          <w:tcPr>
            <w:tcW w:w="7279" w:type="dxa"/>
          </w:tcPr>
          <w:p w:rsidR="00C7043E" w:rsidRDefault="00B717BE">
            <w:pPr>
              <w:pStyle w:val="TableParagraph"/>
              <w:spacing w:line="252" w:lineRule="auto"/>
              <w:ind w:right="296"/>
              <w:rPr>
                <w:sz w:val="24"/>
              </w:rPr>
            </w:pPr>
            <w:r>
              <w:rPr>
                <w:sz w:val="24"/>
              </w:rPr>
              <w:t>Понимать и уметь доказать важность духовно-нравственного развития человека и общества в целом для сохранения социально-экономического благополучия;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spacing w:before="65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C7043E">
        <w:trPr>
          <w:trHeight w:val="1024"/>
        </w:trPr>
        <w:tc>
          <w:tcPr>
            <w:tcW w:w="7279" w:type="dxa"/>
          </w:tcPr>
          <w:p w:rsidR="00C7043E" w:rsidRDefault="00B717BE">
            <w:pPr>
              <w:pStyle w:val="TableParagraph"/>
              <w:spacing w:line="252" w:lineRule="auto"/>
              <w:rPr>
                <w:sz w:val="24"/>
              </w:rPr>
            </w:pPr>
            <w:r>
              <w:rPr>
                <w:sz w:val="24"/>
              </w:rPr>
              <w:t>Называть и характеризовать основные источники этого процесса, уметь доказывать теоретические положения,</w:t>
            </w:r>
          </w:p>
          <w:p w:rsidR="00C7043E" w:rsidRDefault="00B717BE">
            <w:pPr>
              <w:pStyle w:val="TableParagraph"/>
              <w:spacing w:before="0" w:line="269" w:lineRule="exact"/>
              <w:rPr>
                <w:sz w:val="24"/>
              </w:rPr>
            </w:pPr>
            <w:r>
              <w:rPr>
                <w:sz w:val="24"/>
              </w:rPr>
              <w:t>выдвинутые ранее на примерах из истории и культуры России.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spacing w:before="65"/>
              <w:ind w:left="81"/>
              <w:rPr>
                <w:sz w:val="24"/>
              </w:rPr>
            </w:pPr>
            <w:r>
              <w:rPr>
                <w:sz w:val="24"/>
              </w:rPr>
              <w:t>Письменная работа</w:t>
            </w:r>
          </w:p>
        </w:tc>
      </w:tr>
      <w:tr w:rsidR="00C7043E">
        <w:trPr>
          <w:trHeight w:val="746"/>
        </w:trPr>
        <w:tc>
          <w:tcPr>
            <w:tcW w:w="10076" w:type="dxa"/>
            <w:gridSpan w:val="2"/>
          </w:tcPr>
          <w:p w:rsidR="00C7043E" w:rsidRDefault="00B717BE">
            <w:pPr>
              <w:pStyle w:val="TableParagraph"/>
              <w:spacing w:before="78" w:line="254" w:lineRule="auto"/>
              <w:ind w:right="1424" w:firstLine="57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Т</w:t>
            </w:r>
            <w:r>
              <w:rPr>
                <w:b/>
                <w:sz w:val="24"/>
              </w:rPr>
              <w:t>е</w:t>
            </w:r>
            <w:r>
              <w:rPr>
                <w:b/>
                <w:spacing w:val="-2"/>
                <w:sz w:val="24"/>
              </w:rPr>
              <w:t>м</w:t>
            </w:r>
            <w:r>
              <w:rPr>
                <w:b/>
                <w:sz w:val="24"/>
              </w:rPr>
              <w:t>атиче</w:t>
            </w:r>
            <w:r>
              <w:rPr>
                <w:b/>
                <w:spacing w:val="-1"/>
                <w:sz w:val="24"/>
              </w:rPr>
              <w:t>ск</w:t>
            </w:r>
            <w:r>
              <w:rPr>
                <w:b/>
                <w:sz w:val="24"/>
              </w:rPr>
              <w:t>ий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бл</w:t>
            </w:r>
            <w:r>
              <w:rPr>
                <w:b/>
                <w:spacing w:val="-2"/>
                <w:sz w:val="24"/>
              </w:rPr>
              <w:t>о</w:t>
            </w:r>
            <w:r>
              <w:rPr>
                <w:b/>
                <w:sz w:val="24"/>
              </w:rPr>
              <w:t>к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mallCaps/>
                <w:sz w:val="24"/>
              </w:rPr>
              <w:t>2.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«Ч</w:t>
            </w:r>
            <w:r>
              <w:rPr>
                <w:b/>
                <w:spacing w:val="-2"/>
                <w:sz w:val="24"/>
              </w:rPr>
              <w:t>е</w:t>
            </w:r>
            <w:r>
              <w:rPr>
                <w:b/>
                <w:sz w:val="24"/>
              </w:rPr>
              <w:t>ло</w:t>
            </w:r>
            <w:r>
              <w:rPr>
                <w:b/>
                <w:spacing w:val="-1"/>
                <w:sz w:val="24"/>
              </w:rPr>
              <w:t>ве</w:t>
            </w:r>
            <w:r>
              <w:rPr>
                <w:b/>
                <w:sz w:val="24"/>
              </w:rPr>
              <w:t>к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его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отр</w:t>
            </w:r>
            <w:r>
              <w:rPr>
                <w:b/>
                <w:spacing w:val="1"/>
                <w:sz w:val="24"/>
              </w:rPr>
              <w:t>а</w:t>
            </w:r>
            <w:r>
              <w:rPr>
                <w:b/>
                <w:spacing w:val="-1"/>
                <w:sz w:val="24"/>
              </w:rPr>
              <w:t>же</w:t>
            </w:r>
            <w:r>
              <w:rPr>
                <w:b/>
                <w:sz w:val="24"/>
              </w:rPr>
              <w:t>ние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куль</w:t>
            </w:r>
            <w:r>
              <w:rPr>
                <w:b/>
                <w:spacing w:val="2"/>
                <w:sz w:val="24"/>
              </w:rPr>
              <w:t>т</w:t>
            </w:r>
            <w:r>
              <w:rPr>
                <w:b/>
                <w:sz w:val="24"/>
              </w:rPr>
              <w:t xml:space="preserve">уре». </w:t>
            </w:r>
            <w:r>
              <w:rPr>
                <w:b/>
                <w:spacing w:val="-1"/>
                <w:sz w:val="24"/>
              </w:rPr>
              <w:t>Т</w:t>
            </w:r>
            <w:r>
              <w:rPr>
                <w:b/>
                <w:sz w:val="24"/>
              </w:rPr>
              <w:t>е</w:t>
            </w:r>
            <w:r>
              <w:rPr>
                <w:b/>
                <w:spacing w:val="-2"/>
                <w:sz w:val="24"/>
              </w:rPr>
              <w:t>м</w:t>
            </w:r>
            <w:r>
              <w:rPr>
                <w:b/>
                <w:sz w:val="24"/>
              </w:rPr>
              <w:t>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9.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Духо</w:t>
            </w:r>
            <w:r>
              <w:rPr>
                <w:b/>
                <w:spacing w:val="-1"/>
                <w:sz w:val="24"/>
              </w:rPr>
              <w:t>вн</w:t>
            </w:r>
            <w:r>
              <w:rPr>
                <w:b/>
                <w:spacing w:val="1"/>
                <w:sz w:val="24"/>
              </w:rPr>
              <w:t>о</w:t>
            </w:r>
            <w:r>
              <w:rPr>
                <w:b/>
                <w:sz w:val="24"/>
              </w:rPr>
              <w:t>-</w:t>
            </w:r>
            <w:r>
              <w:rPr>
                <w:b/>
                <w:spacing w:val="-3"/>
                <w:sz w:val="24"/>
              </w:rPr>
              <w:t>н</w:t>
            </w:r>
            <w:r>
              <w:rPr>
                <w:b/>
                <w:sz w:val="24"/>
              </w:rPr>
              <w:t>р</w:t>
            </w:r>
            <w:r>
              <w:rPr>
                <w:b/>
                <w:spacing w:val="1"/>
                <w:sz w:val="24"/>
              </w:rPr>
              <w:t>а</w:t>
            </w:r>
            <w:r>
              <w:rPr>
                <w:b/>
                <w:spacing w:val="-1"/>
                <w:sz w:val="24"/>
              </w:rPr>
              <w:t>вс</w:t>
            </w:r>
            <w:r>
              <w:rPr>
                <w:b/>
                <w:sz w:val="24"/>
              </w:rPr>
              <w:t>т</w:t>
            </w:r>
            <w:r>
              <w:rPr>
                <w:b/>
                <w:spacing w:val="-1"/>
                <w:sz w:val="24"/>
              </w:rPr>
              <w:t>венн</w:t>
            </w:r>
            <w:r>
              <w:rPr>
                <w:b/>
                <w:spacing w:val="-2"/>
                <w:sz w:val="24"/>
              </w:rPr>
              <w:t>ы</w:t>
            </w:r>
            <w:r>
              <w:rPr>
                <w:b/>
                <w:sz w:val="24"/>
              </w:rPr>
              <w:t>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об</w:t>
            </w:r>
            <w:r>
              <w:rPr>
                <w:b/>
                <w:spacing w:val="-2"/>
                <w:sz w:val="24"/>
              </w:rPr>
              <w:t>ли</w:t>
            </w:r>
            <w:r>
              <w:rPr>
                <w:b/>
                <w:sz w:val="24"/>
              </w:rPr>
              <w:t>к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идеал чел</w:t>
            </w:r>
            <w:r>
              <w:rPr>
                <w:b/>
                <w:spacing w:val="1"/>
                <w:sz w:val="24"/>
              </w:rPr>
              <w:t>о</w:t>
            </w:r>
            <w:r>
              <w:rPr>
                <w:b/>
                <w:spacing w:val="-1"/>
                <w:sz w:val="24"/>
              </w:rPr>
              <w:t>ве</w:t>
            </w:r>
            <w:r>
              <w:rPr>
                <w:b/>
                <w:spacing w:val="-3"/>
                <w:sz w:val="24"/>
              </w:rPr>
              <w:t>к</w:t>
            </w:r>
            <w:r>
              <w:rPr>
                <w:b/>
                <w:spacing w:val="-2"/>
                <w:sz w:val="24"/>
              </w:rPr>
              <w:t>а</w:t>
            </w:r>
            <w:r>
              <w:rPr>
                <w:b/>
                <w:sz w:val="24"/>
              </w:rPr>
              <w:t>.</w:t>
            </w:r>
          </w:p>
        </w:tc>
      </w:tr>
      <w:tr w:rsidR="00C7043E">
        <w:trPr>
          <w:trHeight w:val="719"/>
        </w:trPr>
        <w:tc>
          <w:tcPr>
            <w:tcW w:w="7279" w:type="dxa"/>
          </w:tcPr>
          <w:p w:rsidR="00C7043E" w:rsidRDefault="00B717BE">
            <w:pPr>
              <w:pStyle w:val="TableParagraph"/>
              <w:spacing w:before="79" w:line="249" w:lineRule="auto"/>
              <w:ind w:right="429"/>
              <w:rPr>
                <w:sz w:val="24"/>
              </w:rPr>
            </w:pPr>
            <w:r>
              <w:rPr>
                <w:sz w:val="24"/>
              </w:rPr>
              <w:t>Объяснять, как проявляется мораль и нравственность через описание личных качеств человека;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spacing w:before="79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C7043E">
        <w:trPr>
          <w:trHeight w:val="719"/>
        </w:trPr>
        <w:tc>
          <w:tcPr>
            <w:tcW w:w="7279" w:type="dxa"/>
          </w:tcPr>
          <w:p w:rsidR="00C7043E" w:rsidRDefault="00B717BE">
            <w:pPr>
              <w:pStyle w:val="TableParagraph"/>
              <w:spacing w:before="79" w:line="249" w:lineRule="auto"/>
              <w:ind w:right="329"/>
              <w:rPr>
                <w:sz w:val="24"/>
              </w:rPr>
            </w:pPr>
            <w:r>
              <w:rPr>
                <w:sz w:val="24"/>
              </w:rPr>
              <w:t>Осознавать, какие личностные качества соотносятся с теми или иными моральными и нравственными ценностями;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spacing w:before="79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C7043E">
        <w:trPr>
          <w:trHeight w:val="721"/>
        </w:trPr>
        <w:tc>
          <w:tcPr>
            <w:tcW w:w="7279" w:type="dxa"/>
          </w:tcPr>
          <w:p w:rsidR="00C7043E" w:rsidRDefault="00B717BE">
            <w:pPr>
              <w:pStyle w:val="TableParagraph"/>
              <w:spacing w:before="79" w:line="252" w:lineRule="auto"/>
              <w:rPr>
                <w:sz w:val="24"/>
              </w:rPr>
            </w:pPr>
            <w:r>
              <w:rPr>
                <w:sz w:val="24"/>
              </w:rPr>
              <w:t>Понимать различия между этикой и этикетом и их взаимосвязь;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spacing w:before="79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C7043E">
        <w:trPr>
          <w:trHeight w:val="1020"/>
        </w:trPr>
        <w:tc>
          <w:tcPr>
            <w:tcW w:w="7279" w:type="dxa"/>
          </w:tcPr>
          <w:p w:rsidR="00C7043E" w:rsidRDefault="00B717BE">
            <w:pPr>
              <w:pStyle w:val="TableParagraph"/>
              <w:spacing w:line="252" w:lineRule="auto"/>
              <w:ind w:right="682"/>
              <w:jc w:val="both"/>
              <w:rPr>
                <w:sz w:val="24"/>
              </w:rPr>
            </w:pPr>
            <w:r>
              <w:rPr>
                <w:sz w:val="24"/>
              </w:rPr>
              <w:t>Обосновывать и доказывать ценность свободы как залога благополучия общества, уважения к правам человека,</w:t>
            </w:r>
            <w:r>
              <w:rPr>
                <w:spacing w:val="-34"/>
                <w:sz w:val="24"/>
              </w:rPr>
              <w:t xml:space="preserve"> </w:t>
            </w:r>
            <w:r>
              <w:rPr>
                <w:sz w:val="24"/>
              </w:rPr>
              <w:t>его месту и роли в общественных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процессах;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spacing w:before="65"/>
              <w:ind w:left="81"/>
              <w:rPr>
                <w:sz w:val="24"/>
              </w:rPr>
            </w:pPr>
            <w:r>
              <w:rPr>
                <w:sz w:val="24"/>
              </w:rPr>
              <w:t>Письменная работа</w:t>
            </w:r>
          </w:p>
        </w:tc>
      </w:tr>
      <w:tr w:rsidR="00C7043E">
        <w:trPr>
          <w:trHeight w:val="717"/>
        </w:trPr>
        <w:tc>
          <w:tcPr>
            <w:tcW w:w="7279" w:type="dxa"/>
          </w:tcPr>
          <w:p w:rsidR="00C7043E" w:rsidRDefault="00B717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Характеризовать взаимосвязь таких понятий как «свобода»,</w:t>
            </w:r>
          </w:p>
          <w:p w:rsidR="00C7043E" w:rsidRDefault="00B717BE">
            <w:pPr>
              <w:pStyle w:val="TableParagraph"/>
              <w:spacing w:before="13"/>
              <w:rPr>
                <w:sz w:val="24"/>
              </w:rPr>
            </w:pPr>
            <w:r>
              <w:rPr>
                <w:sz w:val="24"/>
              </w:rPr>
              <w:t>«ответственность», «право» и «долг»;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C7043E">
        <w:trPr>
          <w:trHeight w:val="719"/>
        </w:trPr>
        <w:tc>
          <w:tcPr>
            <w:tcW w:w="7279" w:type="dxa"/>
          </w:tcPr>
          <w:p w:rsidR="00C7043E" w:rsidRDefault="00B717BE">
            <w:pPr>
              <w:pStyle w:val="TableParagraph"/>
              <w:spacing w:line="254" w:lineRule="auto"/>
              <w:rPr>
                <w:sz w:val="24"/>
              </w:rPr>
            </w:pPr>
            <w:r>
              <w:rPr>
                <w:sz w:val="24"/>
              </w:rPr>
              <w:t>Понимать важность коллективизма как ценности современной России и его приоритет перед идеологией индивидуализма;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C7043E">
        <w:trPr>
          <w:trHeight w:val="720"/>
        </w:trPr>
        <w:tc>
          <w:tcPr>
            <w:tcW w:w="7279" w:type="dxa"/>
          </w:tcPr>
          <w:p w:rsidR="00C7043E" w:rsidRDefault="00B717BE">
            <w:pPr>
              <w:pStyle w:val="TableParagraph"/>
              <w:spacing w:before="82" w:line="247" w:lineRule="auto"/>
              <w:rPr>
                <w:sz w:val="24"/>
              </w:rPr>
            </w:pPr>
            <w:r>
              <w:rPr>
                <w:sz w:val="24"/>
              </w:rPr>
              <w:t>Приводить примеры идеалов человека в историко-культурном пространстве современной России.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spacing w:before="70"/>
              <w:ind w:left="81"/>
              <w:rPr>
                <w:sz w:val="24"/>
              </w:rPr>
            </w:pPr>
            <w:r>
              <w:rPr>
                <w:sz w:val="24"/>
              </w:rPr>
              <w:t>Письменная работа</w:t>
            </w:r>
          </w:p>
        </w:tc>
      </w:tr>
      <w:tr w:rsidR="00C7043E">
        <w:trPr>
          <w:trHeight w:val="510"/>
        </w:trPr>
        <w:tc>
          <w:tcPr>
            <w:tcW w:w="10076" w:type="dxa"/>
            <w:gridSpan w:val="2"/>
          </w:tcPr>
          <w:p w:rsidR="00C7043E" w:rsidRDefault="00B717BE">
            <w:pPr>
              <w:pStyle w:val="TableParagraph"/>
              <w:spacing w:before="67"/>
              <w:ind w:left="139"/>
              <w:rPr>
                <w:b/>
                <w:sz w:val="24"/>
              </w:rPr>
            </w:pPr>
            <w:r>
              <w:rPr>
                <w:b/>
                <w:sz w:val="24"/>
              </w:rPr>
              <w:t>Тема 10. Взросление человека в культуре народов России.</w:t>
            </w:r>
          </w:p>
        </w:tc>
      </w:tr>
      <w:tr w:rsidR="00C7043E">
        <w:trPr>
          <w:trHeight w:val="779"/>
        </w:trPr>
        <w:tc>
          <w:tcPr>
            <w:tcW w:w="7279" w:type="dxa"/>
          </w:tcPr>
          <w:p w:rsidR="00C7043E" w:rsidRDefault="00B717BE">
            <w:pPr>
              <w:pStyle w:val="TableParagraph"/>
              <w:spacing w:line="252" w:lineRule="auto"/>
              <w:rPr>
                <w:sz w:val="24"/>
              </w:rPr>
            </w:pPr>
            <w:r>
              <w:rPr>
                <w:sz w:val="24"/>
              </w:rPr>
              <w:t xml:space="preserve">Понимать различие между процессами антропогенеза и </w:t>
            </w:r>
            <w:proofErr w:type="spellStart"/>
            <w:r>
              <w:rPr>
                <w:sz w:val="24"/>
              </w:rPr>
              <w:t>антропосоциогенеза</w:t>
            </w:r>
            <w:proofErr w:type="spellEnd"/>
            <w:r>
              <w:rPr>
                <w:sz w:val="24"/>
              </w:rPr>
              <w:t>;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spacing w:before="65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C7043E">
        <w:trPr>
          <w:trHeight w:val="1050"/>
        </w:trPr>
        <w:tc>
          <w:tcPr>
            <w:tcW w:w="7279" w:type="dxa"/>
          </w:tcPr>
          <w:p w:rsidR="00C7043E" w:rsidRDefault="00B717BE">
            <w:pPr>
              <w:pStyle w:val="TableParagraph"/>
              <w:spacing w:before="79" w:line="247" w:lineRule="auto"/>
              <w:rPr>
                <w:sz w:val="24"/>
              </w:rPr>
            </w:pPr>
            <w:r>
              <w:rPr>
                <w:sz w:val="24"/>
              </w:rPr>
              <w:t>Характеризовать проце</w:t>
            </w:r>
            <w:proofErr w:type="gramStart"/>
            <w:r>
              <w:rPr>
                <w:sz w:val="24"/>
              </w:rPr>
              <w:t>сс взр</w:t>
            </w:r>
            <w:proofErr w:type="gramEnd"/>
            <w:r>
              <w:rPr>
                <w:sz w:val="24"/>
              </w:rPr>
              <w:t>осления человека и его основные этапы, а также потребности человека для гармоничного развития существования на каждом из этапов;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spacing w:before="67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C7043E">
        <w:trPr>
          <w:trHeight w:val="724"/>
        </w:trPr>
        <w:tc>
          <w:tcPr>
            <w:tcW w:w="7279" w:type="dxa"/>
          </w:tcPr>
          <w:p w:rsidR="00C7043E" w:rsidRDefault="00B717BE">
            <w:pPr>
              <w:pStyle w:val="TableParagraph"/>
              <w:spacing w:before="82" w:line="252" w:lineRule="auto"/>
              <w:rPr>
                <w:sz w:val="24"/>
              </w:rPr>
            </w:pPr>
            <w:r>
              <w:rPr>
                <w:sz w:val="24"/>
              </w:rPr>
              <w:t>Обосновывать важность взаимодействия человека и общества, характеризовать негативные эффекты социальной изоляции;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spacing w:before="70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C7043E">
        <w:trPr>
          <w:trHeight w:val="1002"/>
        </w:trPr>
        <w:tc>
          <w:tcPr>
            <w:tcW w:w="7279" w:type="dxa"/>
          </w:tcPr>
          <w:p w:rsidR="00C7043E" w:rsidRDefault="00B717BE">
            <w:pPr>
              <w:pStyle w:val="TableParagraph"/>
              <w:spacing w:before="72" w:line="249" w:lineRule="auto"/>
              <w:ind w:right="1221"/>
              <w:rPr>
                <w:sz w:val="24"/>
              </w:rPr>
            </w:pPr>
            <w:r>
              <w:rPr>
                <w:sz w:val="24"/>
              </w:rPr>
              <w:t>Знать и уметь демонстрировать сво</w:t>
            </w:r>
            <w:r>
              <w:rPr>
                <w:rFonts w:ascii="Arial" w:hAnsi="Arial"/>
                <w:w w:val="35"/>
                <w:sz w:val="24"/>
              </w:rPr>
              <w:t>ѐ</w:t>
            </w:r>
            <w:r>
              <w:rPr>
                <w:rFonts w:ascii="Arial" w:hAnsi="Arial"/>
                <w:sz w:val="24"/>
              </w:rPr>
              <w:t xml:space="preserve">  </w:t>
            </w:r>
            <w:r>
              <w:rPr>
                <w:sz w:val="24"/>
              </w:rPr>
              <w:t>понимание самостоятельности, е</w:t>
            </w:r>
            <w:r>
              <w:rPr>
                <w:rFonts w:ascii="Arial" w:hAnsi="Arial"/>
                <w:w w:val="35"/>
                <w:sz w:val="24"/>
              </w:rPr>
              <w:t>ѐ</w:t>
            </w:r>
            <w:r>
              <w:rPr>
                <w:rFonts w:ascii="Arial" w:hAnsi="Arial"/>
                <w:sz w:val="24"/>
              </w:rPr>
              <w:t xml:space="preserve">  </w:t>
            </w:r>
            <w:r>
              <w:rPr>
                <w:sz w:val="24"/>
              </w:rPr>
              <w:t>роли в развитии личности, во взаимодействии с другими людьми.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spacing w:before="65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C7043E">
        <w:trPr>
          <w:trHeight w:val="554"/>
        </w:trPr>
        <w:tc>
          <w:tcPr>
            <w:tcW w:w="10076" w:type="dxa"/>
            <w:gridSpan w:val="2"/>
          </w:tcPr>
          <w:p w:rsidR="00C7043E" w:rsidRDefault="00B717BE">
            <w:pPr>
              <w:pStyle w:val="TableParagraph"/>
              <w:spacing w:before="67"/>
              <w:ind w:left="139"/>
              <w:rPr>
                <w:b/>
                <w:sz w:val="24"/>
              </w:rPr>
            </w:pPr>
            <w:r>
              <w:rPr>
                <w:b/>
                <w:sz w:val="24"/>
              </w:rPr>
              <w:t>Тема 11. Религия как источник нравственности.</w:t>
            </w:r>
          </w:p>
        </w:tc>
      </w:tr>
    </w:tbl>
    <w:p w:rsidR="00C7043E" w:rsidRDefault="00C7043E">
      <w:pPr>
        <w:rPr>
          <w:sz w:val="24"/>
        </w:rPr>
        <w:sectPr w:rsidR="00C7043E">
          <w:pgSz w:w="11920" w:h="16850"/>
          <w:pgMar w:top="1120" w:right="360" w:bottom="320" w:left="40" w:header="0" w:footer="131" w:gutter="0"/>
          <w:cols w:space="720"/>
        </w:sectPr>
      </w:pPr>
    </w:p>
    <w:tbl>
      <w:tblPr>
        <w:tblStyle w:val="TableNormal"/>
        <w:tblW w:w="0" w:type="auto"/>
        <w:tblInd w:w="10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279"/>
        <w:gridCol w:w="2797"/>
      </w:tblGrid>
      <w:tr w:rsidR="00C7043E">
        <w:trPr>
          <w:trHeight w:val="489"/>
        </w:trPr>
        <w:tc>
          <w:tcPr>
            <w:tcW w:w="7279" w:type="dxa"/>
          </w:tcPr>
          <w:p w:rsidR="00C7043E" w:rsidRDefault="00B717BE">
            <w:pPr>
              <w:pStyle w:val="TableParagraph"/>
              <w:spacing w:before="79"/>
              <w:rPr>
                <w:sz w:val="24"/>
              </w:rPr>
            </w:pPr>
            <w:r>
              <w:rPr>
                <w:sz w:val="24"/>
              </w:rPr>
              <w:lastRenderedPageBreak/>
              <w:t>Характеризовать нравственный потенциал религии;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spacing w:before="67"/>
              <w:ind w:left="81"/>
              <w:rPr>
                <w:sz w:val="24"/>
              </w:rPr>
            </w:pPr>
            <w:r>
              <w:rPr>
                <w:sz w:val="24"/>
              </w:rPr>
              <w:t>Реферат</w:t>
            </w:r>
          </w:p>
        </w:tc>
      </w:tr>
      <w:tr w:rsidR="00C7043E">
        <w:trPr>
          <w:trHeight w:val="753"/>
        </w:trPr>
        <w:tc>
          <w:tcPr>
            <w:tcW w:w="7279" w:type="dxa"/>
          </w:tcPr>
          <w:p w:rsidR="00C7043E" w:rsidRDefault="00B717BE">
            <w:pPr>
              <w:pStyle w:val="TableParagraph"/>
              <w:spacing w:before="79" w:line="252" w:lineRule="auto"/>
              <w:ind w:right="1696"/>
              <w:rPr>
                <w:sz w:val="24"/>
              </w:rPr>
            </w:pPr>
            <w:r>
              <w:rPr>
                <w:sz w:val="24"/>
              </w:rPr>
              <w:t xml:space="preserve">Знать и уметь излагать нравственные принципы </w:t>
            </w:r>
            <w:proofErr w:type="spellStart"/>
            <w:r>
              <w:rPr>
                <w:sz w:val="24"/>
              </w:rPr>
              <w:t>государствообразующих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конфессий</w:t>
            </w:r>
            <w:proofErr w:type="spellEnd"/>
            <w:r>
              <w:rPr>
                <w:sz w:val="24"/>
              </w:rPr>
              <w:t xml:space="preserve"> России;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spacing w:before="67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C7043E">
        <w:trPr>
          <w:trHeight w:val="762"/>
        </w:trPr>
        <w:tc>
          <w:tcPr>
            <w:tcW w:w="7279" w:type="dxa"/>
          </w:tcPr>
          <w:p w:rsidR="00C7043E" w:rsidRDefault="00B717BE">
            <w:pPr>
              <w:pStyle w:val="TableParagraph"/>
              <w:spacing w:line="254" w:lineRule="auto"/>
              <w:ind w:right="130"/>
              <w:rPr>
                <w:sz w:val="24"/>
              </w:rPr>
            </w:pPr>
            <w:r>
              <w:rPr>
                <w:sz w:val="24"/>
              </w:rPr>
              <w:t xml:space="preserve">Знать основные требования к нравственному идеалу человека в </w:t>
            </w:r>
            <w:proofErr w:type="spellStart"/>
            <w:r>
              <w:rPr>
                <w:sz w:val="24"/>
              </w:rPr>
              <w:t>государствообразующих</w:t>
            </w:r>
            <w:proofErr w:type="spellEnd"/>
            <w:r>
              <w:rPr>
                <w:sz w:val="24"/>
              </w:rPr>
              <w:t xml:space="preserve"> религиях современной России;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spacing w:before="65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C7043E">
        <w:trPr>
          <w:trHeight w:val="837"/>
        </w:trPr>
        <w:tc>
          <w:tcPr>
            <w:tcW w:w="7279" w:type="dxa"/>
          </w:tcPr>
          <w:p w:rsidR="00C7043E" w:rsidRDefault="00B717BE">
            <w:pPr>
              <w:pStyle w:val="TableParagraph"/>
              <w:spacing w:before="79" w:line="249" w:lineRule="auto"/>
              <w:rPr>
                <w:sz w:val="24"/>
              </w:rPr>
            </w:pPr>
            <w:r>
              <w:rPr>
                <w:sz w:val="24"/>
              </w:rPr>
              <w:t>Уметь обосновывать важность религиозных моральных и нравственных ценностей для современного общества.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spacing w:before="67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C7043E">
        <w:trPr>
          <w:trHeight w:val="554"/>
        </w:trPr>
        <w:tc>
          <w:tcPr>
            <w:tcW w:w="10076" w:type="dxa"/>
            <w:gridSpan w:val="2"/>
          </w:tcPr>
          <w:p w:rsidR="00C7043E" w:rsidRDefault="00B717BE">
            <w:pPr>
              <w:pStyle w:val="TableParagraph"/>
              <w:spacing w:before="65"/>
              <w:ind w:left="137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Т</w:t>
            </w:r>
            <w:r>
              <w:rPr>
                <w:b/>
                <w:sz w:val="24"/>
              </w:rPr>
              <w:t>е</w:t>
            </w:r>
            <w:r>
              <w:rPr>
                <w:b/>
                <w:spacing w:val="-2"/>
                <w:sz w:val="24"/>
              </w:rPr>
              <w:t>м</w:t>
            </w:r>
            <w:r>
              <w:rPr>
                <w:b/>
                <w:sz w:val="24"/>
              </w:rPr>
              <w:t>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mallCaps/>
                <w:sz w:val="24"/>
              </w:rPr>
              <w:t>12</w:t>
            </w:r>
            <w:r>
              <w:rPr>
                <w:b/>
                <w:sz w:val="24"/>
              </w:rPr>
              <w:t>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Наук</w:t>
            </w:r>
            <w:r>
              <w:rPr>
                <w:b/>
                <w:sz w:val="24"/>
              </w:rPr>
              <w:t>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к</w:t>
            </w:r>
            <w:r>
              <w:rPr>
                <w:b/>
                <w:sz w:val="24"/>
              </w:rPr>
              <w:t>ак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"/>
                <w:sz w:val="24"/>
              </w:rPr>
              <w:t>с</w:t>
            </w:r>
            <w:r>
              <w:rPr>
                <w:b/>
                <w:sz w:val="24"/>
              </w:rPr>
              <w:t>точник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з</w:t>
            </w:r>
            <w:r>
              <w:rPr>
                <w:b/>
                <w:spacing w:val="-3"/>
                <w:sz w:val="24"/>
              </w:rPr>
              <w:t>н</w:t>
            </w:r>
            <w:r>
              <w:rPr>
                <w:b/>
                <w:sz w:val="24"/>
              </w:rPr>
              <w:t>ания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чел</w:t>
            </w:r>
            <w:r>
              <w:rPr>
                <w:b/>
                <w:spacing w:val="1"/>
                <w:sz w:val="24"/>
              </w:rPr>
              <w:t>о</w:t>
            </w:r>
            <w:r>
              <w:rPr>
                <w:b/>
                <w:spacing w:val="-1"/>
                <w:sz w:val="24"/>
              </w:rPr>
              <w:t>веке.</w:t>
            </w:r>
          </w:p>
        </w:tc>
      </w:tr>
      <w:tr w:rsidR="00C7043E">
        <w:trPr>
          <w:trHeight w:val="717"/>
        </w:trPr>
        <w:tc>
          <w:tcPr>
            <w:tcW w:w="7279" w:type="dxa"/>
          </w:tcPr>
          <w:p w:rsidR="00C7043E" w:rsidRDefault="00B717BE">
            <w:pPr>
              <w:pStyle w:val="TableParagraph"/>
              <w:spacing w:before="79" w:line="247" w:lineRule="auto"/>
              <w:rPr>
                <w:sz w:val="24"/>
              </w:rPr>
            </w:pPr>
            <w:r>
              <w:rPr>
                <w:sz w:val="24"/>
              </w:rPr>
              <w:t>Понимать и характеризовать смысл понятия «гуманитарное знание»;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spacing w:before="67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C7043E">
        <w:trPr>
          <w:trHeight w:val="762"/>
        </w:trPr>
        <w:tc>
          <w:tcPr>
            <w:tcW w:w="7279" w:type="dxa"/>
          </w:tcPr>
          <w:p w:rsidR="00C7043E" w:rsidRDefault="00B717BE">
            <w:pPr>
              <w:pStyle w:val="TableParagraph"/>
              <w:spacing w:before="79" w:line="249" w:lineRule="auto"/>
              <w:rPr>
                <w:sz w:val="24"/>
              </w:rPr>
            </w:pPr>
            <w:r>
              <w:rPr>
                <w:sz w:val="24"/>
              </w:rPr>
              <w:t xml:space="preserve">Определять нравственный смысл гуманитарного знания, его </w:t>
            </w:r>
            <w:proofErr w:type="spellStart"/>
            <w:r>
              <w:rPr>
                <w:sz w:val="24"/>
              </w:rPr>
              <w:t>системообразующую</w:t>
            </w:r>
            <w:proofErr w:type="spellEnd"/>
            <w:r>
              <w:rPr>
                <w:sz w:val="24"/>
              </w:rPr>
              <w:t xml:space="preserve"> роль в современной культуре;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spacing w:before="67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C7043E">
        <w:trPr>
          <w:trHeight w:val="1005"/>
        </w:trPr>
        <w:tc>
          <w:tcPr>
            <w:tcW w:w="7279" w:type="dxa"/>
          </w:tcPr>
          <w:p w:rsidR="00C7043E" w:rsidRDefault="00B717BE">
            <w:pPr>
              <w:pStyle w:val="TableParagraph"/>
              <w:spacing w:line="252" w:lineRule="auto"/>
              <w:rPr>
                <w:sz w:val="24"/>
              </w:rPr>
            </w:pPr>
            <w:r>
              <w:rPr>
                <w:sz w:val="24"/>
              </w:rPr>
              <w:t xml:space="preserve">Характеризовать понятие «культура» как процесс самопознания общества, как его </w:t>
            </w:r>
            <w:proofErr w:type="gramStart"/>
            <w:r>
              <w:rPr>
                <w:sz w:val="24"/>
              </w:rPr>
              <w:t>внутреннюю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самоактуализацию</w:t>
            </w:r>
            <w:proofErr w:type="spellEnd"/>
            <w:r>
              <w:rPr>
                <w:sz w:val="24"/>
              </w:rPr>
              <w:t>;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spacing w:before="65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C7043E">
        <w:trPr>
          <w:trHeight w:val="760"/>
        </w:trPr>
        <w:tc>
          <w:tcPr>
            <w:tcW w:w="7279" w:type="dxa"/>
          </w:tcPr>
          <w:p w:rsidR="00C7043E" w:rsidRDefault="00B717BE">
            <w:pPr>
              <w:pStyle w:val="TableParagraph"/>
              <w:spacing w:line="254" w:lineRule="auto"/>
              <w:rPr>
                <w:sz w:val="24"/>
              </w:rPr>
            </w:pPr>
            <w:r>
              <w:rPr>
                <w:sz w:val="24"/>
              </w:rPr>
              <w:t>Осознавать и доказывать взаимосвязь различных областей гуманитарного знания.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spacing w:before="65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C7043E">
        <w:trPr>
          <w:trHeight w:val="422"/>
        </w:trPr>
        <w:tc>
          <w:tcPr>
            <w:tcW w:w="10076" w:type="dxa"/>
            <w:gridSpan w:val="2"/>
          </w:tcPr>
          <w:p w:rsidR="00C7043E" w:rsidRDefault="00B717BE">
            <w:pPr>
              <w:pStyle w:val="TableParagraph"/>
              <w:spacing w:before="65"/>
              <w:ind w:left="137"/>
              <w:rPr>
                <w:b/>
                <w:sz w:val="24"/>
              </w:rPr>
            </w:pPr>
            <w:r>
              <w:rPr>
                <w:b/>
                <w:sz w:val="24"/>
              </w:rPr>
              <w:t>Тема 13. Этика и нравственность как категории духовной культуры.</w:t>
            </w:r>
          </w:p>
        </w:tc>
      </w:tr>
      <w:tr w:rsidR="00C7043E">
        <w:trPr>
          <w:trHeight w:val="431"/>
        </w:trPr>
        <w:tc>
          <w:tcPr>
            <w:tcW w:w="7279" w:type="dxa"/>
          </w:tcPr>
          <w:p w:rsidR="00C7043E" w:rsidRDefault="00B717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Характеризовать многосторонность понятия «этика»;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spacing w:before="65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C7043E">
        <w:trPr>
          <w:trHeight w:val="436"/>
        </w:trPr>
        <w:tc>
          <w:tcPr>
            <w:tcW w:w="7279" w:type="dxa"/>
          </w:tcPr>
          <w:p w:rsidR="00C7043E" w:rsidRDefault="00B717BE">
            <w:pPr>
              <w:pStyle w:val="TableParagraph"/>
              <w:spacing w:before="79"/>
              <w:rPr>
                <w:sz w:val="24"/>
              </w:rPr>
            </w:pPr>
            <w:r>
              <w:rPr>
                <w:sz w:val="24"/>
              </w:rPr>
              <w:t>Понимать особенности этики как науки;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spacing w:before="67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C7043E">
        <w:trPr>
          <w:trHeight w:val="1005"/>
        </w:trPr>
        <w:tc>
          <w:tcPr>
            <w:tcW w:w="7279" w:type="dxa"/>
          </w:tcPr>
          <w:p w:rsidR="00C7043E" w:rsidRDefault="00B717BE">
            <w:pPr>
              <w:pStyle w:val="TableParagraph"/>
              <w:spacing w:line="252" w:lineRule="auto"/>
              <w:rPr>
                <w:sz w:val="24"/>
              </w:rPr>
            </w:pPr>
            <w:r>
              <w:rPr>
                <w:sz w:val="24"/>
              </w:rPr>
              <w:t>Объяснять понятия «добро» и «зло» с помощью примеров в истории и культуре народов России и соотносить их с личным опытом;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spacing w:before="65"/>
              <w:ind w:left="81"/>
              <w:rPr>
                <w:sz w:val="24"/>
              </w:rPr>
            </w:pPr>
            <w:proofErr w:type="spellStart"/>
            <w:r>
              <w:rPr>
                <w:sz w:val="24"/>
              </w:rPr>
              <w:t>Пиьменная</w:t>
            </w:r>
            <w:proofErr w:type="spellEnd"/>
            <w:r>
              <w:rPr>
                <w:sz w:val="24"/>
              </w:rPr>
              <w:t xml:space="preserve"> работа</w:t>
            </w:r>
          </w:p>
        </w:tc>
      </w:tr>
      <w:tr w:rsidR="00C7043E">
        <w:trPr>
          <w:trHeight w:val="772"/>
        </w:trPr>
        <w:tc>
          <w:tcPr>
            <w:tcW w:w="7279" w:type="dxa"/>
          </w:tcPr>
          <w:p w:rsidR="00C7043E" w:rsidRDefault="00B717BE">
            <w:pPr>
              <w:pStyle w:val="TableParagraph"/>
              <w:spacing w:line="252" w:lineRule="auto"/>
              <w:rPr>
                <w:sz w:val="24"/>
              </w:rPr>
            </w:pPr>
            <w:r>
              <w:rPr>
                <w:sz w:val="24"/>
              </w:rPr>
              <w:t>Обосновывать важность и необходимость нравственности для социального благополучия общества и личности.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spacing w:before="65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C7043E">
        <w:trPr>
          <w:trHeight w:val="510"/>
        </w:trPr>
        <w:tc>
          <w:tcPr>
            <w:tcW w:w="10076" w:type="dxa"/>
            <w:gridSpan w:val="2"/>
          </w:tcPr>
          <w:p w:rsidR="00C7043E" w:rsidRDefault="00B717BE">
            <w:pPr>
              <w:pStyle w:val="TableParagraph"/>
              <w:ind w:left="137"/>
              <w:rPr>
                <w:b/>
                <w:sz w:val="24"/>
              </w:rPr>
            </w:pPr>
            <w:r>
              <w:rPr>
                <w:b/>
                <w:sz w:val="24"/>
              </w:rPr>
              <w:t>Тема 14. Самопознание (практическое занятие).</w:t>
            </w:r>
          </w:p>
        </w:tc>
      </w:tr>
      <w:tr w:rsidR="00C7043E">
        <w:trPr>
          <w:trHeight w:val="805"/>
        </w:trPr>
        <w:tc>
          <w:tcPr>
            <w:tcW w:w="7279" w:type="dxa"/>
          </w:tcPr>
          <w:p w:rsidR="00C7043E" w:rsidRDefault="00B717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Характеризовать понятия «самопознание», «автобиография»,</w:t>
            </w:r>
          </w:p>
          <w:p w:rsidR="00C7043E" w:rsidRDefault="00B717BE">
            <w:pPr>
              <w:pStyle w:val="TableParagraph"/>
              <w:spacing w:before="13"/>
              <w:rPr>
                <w:sz w:val="24"/>
              </w:rPr>
            </w:pPr>
            <w:r>
              <w:rPr>
                <w:sz w:val="24"/>
              </w:rPr>
              <w:t>«автопортрет», «рефлексия»;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C7043E">
        <w:trPr>
          <w:trHeight w:val="1291"/>
        </w:trPr>
        <w:tc>
          <w:tcPr>
            <w:tcW w:w="7279" w:type="dxa"/>
          </w:tcPr>
          <w:p w:rsidR="00C7043E" w:rsidRDefault="00B717BE">
            <w:pPr>
              <w:pStyle w:val="TableParagraph"/>
              <w:spacing w:before="79"/>
              <w:rPr>
                <w:sz w:val="24"/>
              </w:rPr>
            </w:pPr>
            <w:r>
              <w:rPr>
                <w:sz w:val="24"/>
              </w:rPr>
              <w:t>Уметь соотносить понятия «мораль», «нравственность»,</w:t>
            </w:r>
          </w:p>
          <w:p w:rsidR="00C7043E" w:rsidRDefault="00B717BE">
            <w:pPr>
              <w:pStyle w:val="TableParagraph"/>
              <w:spacing w:before="16" w:line="247" w:lineRule="auto"/>
              <w:ind w:right="204"/>
              <w:rPr>
                <w:sz w:val="24"/>
              </w:rPr>
            </w:pPr>
            <w:r>
              <w:rPr>
                <w:sz w:val="24"/>
              </w:rPr>
              <w:t xml:space="preserve">«ценности» с самопознанием и рефлексией на доступном </w:t>
            </w:r>
            <w:proofErr w:type="gramStart"/>
            <w:r>
              <w:rPr>
                <w:sz w:val="24"/>
              </w:rPr>
              <w:t>для</w:t>
            </w:r>
            <w:proofErr w:type="gramEnd"/>
            <w:r>
              <w:rPr>
                <w:sz w:val="24"/>
              </w:rPr>
              <w:t xml:space="preserve"> обучающихся уровне; доказывать и обосновывать свои</w:t>
            </w:r>
          </w:p>
          <w:p w:rsidR="00C7043E" w:rsidRDefault="00B717BE">
            <w:pPr>
              <w:pStyle w:val="TableParagraph"/>
              <w:spacing w:before="4"/>
              <w:rPr>
                <w:sz w:val="24"/>
              </w:rPr>
            </w:pPr>
            <w:r>
              <w:rPr>
                <w:sz w:val="24"/>
              </w:rPr>
              <w:t>нравственные убеждения.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spacing w:before="67"/>
              <w:ind w:left="81"/>
              <w:rPr>
                <w:sz w:val="24"/>
              </w:rPr>
            </w:pPr>
            <w:r>
              <w:rPr>
                <w:sz w:val="24"/>
              </w:rPr>
              <w:t>Письменная работа</w:t>
            </w:r>
          </w:p>
        </w:tc>
      </w:tr>
      <w:tr w:rsidR="00C7043E">
        <w:trPr>
          <w:trHeight w:val="765"/>
        </w:trPr>
        <w:tc>
          <w:tcPr>
            <w:tcW w:w="10076" w:type="dxa"/>
            <w:gridSpan w:val="2"/>
          </w:tcPr>
          <w:p w:rsidR="00C7043E" w:rsidRDefault="00B717BE">
            <w:pPr>
              <w:pStyle w:val="TableParagraph"/>
              <w:spacing w:before="79" w:line="252" w:lineRule="auto"/>
              <w:ind w:right="2477" w:firstLine="60"/>
              <w:rPr>
                <w:b/>
                <w:sz w:val="24"/>
              </w:rPr>
            </w:pPr>
            <w:r>
              <w:rPr>
                <w:b/>
                <w:sz w:val="24"/>
              </w:rPr>
              <w:t>Тематический блок 3. «Человек как член общества». Тема 15. Труд делает человека человеком.</w:t>
            </w:r>
          </w:p>
        </w:tc>
      </w:tr>
      <w:tr w:rsidR="00C7043E">
        <w:trPr>
          <w:trHeight w:val="796"/>
        </w:trPr>
        <w:tc>
          <w:tcPr>
            <w:tcW w:w="7279" w:type="dxa"/>
          </w:tcPr>
          <w:p w:rsidR="00C7043E" w:rsidRDefault="00B717BE">
            <w:pPr>
              <w:pStyle w:val="TableParagraph"/>
              <w:spacing w:line="254" w:lineRule="auto"/>
              <w:rPr>
                <w:sz w:val="24"/>
              </w:rPr>
            </w:pPr>
            <w:r>
              <w:rPr>
                <w:sz w:val="24"/>
              </w:rPr>
              <w:t>Характеризовать важность труда и его роль в современном обществе;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</w:tbl>
    <w:p w:rsidR="00C7043E" w:rsidRDefault="00C7043E">
      <w:pPr>
        <w:rPr>
          <w:sz w:val="24"/>
        </w:rPr>
        <w:sectPr w:rsidR="00C7043E">
          <w:pgSz w:w="11920" w:h="16850"/>
          <w:pgMar w:top="1120" w:right="360" w:bottom="320" w:left="40" w:header="0" w:footer="131" w:gutter="0"/>
          <w:cols w:space="720"/>
        </w:sectPr>
      </w:pPr>
    </w:p>
    <w:tbl>
      <w:tblPr>
        <w:tblStyle w:val="TableNormal"/>
        <w:tblW w:w="0" w:type="auto"/>
        <w:tblInd w:w="10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279"/>
        <w:gridCol w:w="2797"/>
      </w:tblGrid>
      <w:tr w:rsidR="00C7043E">
        <w:trPr>
          <w:trHeight w:val="775"/>
        </w:trPr>
        <w:tc>
          <w:tcPr>
            <w:tcW w:w="7279" w:type="dxa"/>
          </w:tcPr>
          <w:p w:rsidR="00C7043E" w:rsidRDefault="00B717BE">
            <w:pPr>
              <w:pStyle w:val="TableParagraph"/>
              <w:spacing w:before="79"/>
              <w:rPr>
                <w:sz w:val="24"/>
              </w:rPr>
            </w:pPr>
            <w:r>
              <w:rPr>
                <w:sz w:val="24"/>
              </w:rPr>
              <w:lastRenderedPageBreak/>
              <w:t>Соотносить понятия «добросовестный труд» и</w:t>
            </w:r>
          </w:p>
          <w:p w:rsidR="00C7043E" w:rsidRDefault="00B717BE">
            <w:pPr>
              <w:pStyle w:val="TableParagraph"/>
              <w:spacing w:before="14"/>
              <w:rPr>
                <w:sz w:val="24"/>
              </w:rPr>
            </w:pPr>
            <w:r>
              <w:rPr>
                <w:sz w:val="24"/>
              </w:rPr>
              <w:t>«экономическое благополучие»;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spacing w:before="79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C7043E">
        <w:trPr>
          <w:trHeight w:val="431"/>
        </w:trPr>
        <w:tc>
          <w:tcPr>
            <w:tcW w:w="7279" w:type="dxa"/>
          </w:tcPr>
          <w:p w:rsidR="00C7043E" w:rsidRDefault="00B717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Объяснять понятия «безделье», «лень», «</w:t>
            </w:r>
            <w:proofErr w:type="gramStart"/>
            <w:r>
              <w:rPr>
                <w:sz w:val="24"/>
              </w:rPr>
              <w:t>тунеядство</w:t>
            </w:r>
            <w:proofErr w:type="gramEnd"/>
            <w:r>
              <w:rPr>
                <w:sz w:val="24"/>
              </w:rPr>
              <w:t>»;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C7043E">
        <w:trPr>
          <w:trHeight w:val="719"/>
        </w:trPr>
        <w:tc>
          <w:tcPr>
            <w:tcW w:w="7279" w:type="dxa"/>
          </w:tcPr>
          <w:p w:rsidR="00C7043E" w:rsidRDefault="00B717BE">
            <w:pPr>
              <w:pStyle w:val="TableParagraph"/>
              <w:spacing w:before="79" w:line="249" w:lineRule="auto"/>
              <w:rPr>
                <w:sz w:val="24"/>
              </w:rPr>
            </w:pPr>
            <w:r>
              <w:rPr>
                <w:sz w:val="24"/>
              </w:rPr>
              <w:t>Понимать важность и уметь обосновать необходимость их преодоления для самого себя;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spacing w:before="79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C7043E">
        <w:trPr>
          <w:trHeight w:val="762"/>
        </w:trPr>
        <w:tc>
          <w:tcPr>
            <w:tcW w:w="7279" w:type="dxa"/>
          </w:tcPr>
          <w:p w:rsidR="00C7043E" w:rsidRDefault="00B717BE">
            <w:pPr>
              <w:pStyle w:val="TableParagraph"/>
              <w:spacing w:before="79" w:line="249" w:lineRule="auto"/>
              <w:rPr>
                <w:sz w:val="24"/>
              </w:rPr>
            </w:pPr>
            <w:r>
              <w:rPr>
                <w:sz w:val="24"/>
              </w:rPr>
              <w:t>Оценивать общественные процессы в области общественной оценки труда;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spacing w:before="79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C7043E">
        <w:trPr>
          <w:trHeight w:val="717"/>
        </w:trPr>
        <w:tc>
          <w:tcPr>
            <w:tcW w:w="7279" w:type="dxa"/>
          </w:tcPr>
          <w:p w:rsidR="00C7043E" w:rsidRDefault="00B717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Осознавать и демонстрировать значимость трудолюбия,</w:t>
            </w:r>
          </w:p>
          <w:p w:rsidR="00C7043E" w:rsidRDefault="00B717BE">
            <w:pPr>
              <w:pStyle w:val="TableParagraph"/>
              <w:spacing w:before="13"/>
              <w:rPr>
                <w:sz w:val="24"/>
              </w:rPr>
            </w:pPr>
            <w:r>
              <w:rPr>
                <w:sz w:val="24"/>
              </w:rPr>
              <w:t>трудовых подвигов, социальной ответственности за свой труд;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C7043E">
        <w:trPr>
          <w:trHeight w:val="436"/>
        </w:trPr>
        <w:tc>
          <w:tcPr>
            <w:tcW w:w="7279" w:type="dxa"/>
          </w:tcPr>
          <w:p w:rsidR="00C7043E" w:rsidRDefault="00B717BE">
            <w:pPr>
              <w:pStyle w:val="TableParagraph"/>
              <w:spacing w:before="82"/>
              <w:rPr>
                <w:sz w:val="24"/>
              </w:rPr>
            </w:pPr>
            <w:r>
              <w:rPr>
                <w:sz w:val="24"/>
              </w:rPr>
              <w:t>Объяснять важность труда и его экономической стоимости;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spacing w:before="82"/>
              <w:ind w:left="81"/>
              <w:rPr>
                <w:sz w:val="24"/>
              </w:rPr>
            </w:pPr>
            <w:proofErr w:type="spellStart"/>
            <w:r>
              <w:rPr>
                <w:sz w:val="24"/>
              </w:rPr>
              <w:t>Пиьменная</w:t>
            </w:r>
            <w:proofErr w:type="spellEnd"/>
            <w:r>
              <w:rPr>
                <w:sz w:val="24"/>
              </w:rPr>
              <w:t xml:space="preserve"> работа</w:t>
            </w:r>
          </w:p>
        </w:tc>
      </w:tr>
      <w:tr w:rsidR="00C7043E">
        <w:trPr>
          <w:trHeight w:val="1310"/>
        </w:trPr>
        <w:tc>
          <w:tcPr>
            <w:tcW w:w="7279" w:type="dxa"/>
          </w:tcPr>
          <w:p w:rsidR="00C7043E" w:rsidRDefault="00B717BE">
            <w:pPr>
              <w:pStyle w:val="TableParagraph"/>
              <w:spacing w:line="254" w:lineRule="auto"/>
              <w:ind w:right="130"/>
              <w:rPr>
                <w:sz w:val="24"/>
              </w:rPr>
            </w:pPr>
            <w:proofErr w:type="gramStart"/>
            <w:r>
              <w:rPr>
                <w:sz w:val="24"/>
              </w:rPr>
              <w:t>Знать и объяснять понятия «безделье», «лень», «тунеядство», с одной стороны, и «трудолюбие», «подвиг труда»,</w:t>
            </w:r>
            <w:proofErr w:type="gramEnd"/>
          </w:p>
          <w:p w:rsidR="00C7043E" w:rsidRDefault="00B717BE">
            <w:pPr>
              <w:pStyle w:val="TableParagraph"/>
              <w:spacing w:before="0" w:line="252" w:lineRule="auto"/>
              <w:ind w:right="246"/>
              <w:rPr>
                <w:sz w:val="24"/>
              </w:rPr>
            </w:pPr>
            <w:r>
              <w:rPr>
                <w:sz w:val="24"/>
              </w:rPr>
              <w:t>«ответственность», с другой стороны, а также «общественная оценка труда».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Тест</w:t>
            </w:r>
          </w:p>
        </w:tc>
      </w:tr>
      <w:tr w:rsidR="00C7043E">
        <w:trPr>
          <w:trHeight w:val="479"/>
        </w:trPr>
        <w:tc>
          <w:tcPr>
            <w:tcW w:w="10076" w:type="dxa"/>
            <w:gridSpan w:val="2"/>
          </w:tcPr>
          <w:p w:rsidR="00C7043E" w:rsidRDefault="00B717BE">
            <w:pPr>
              <w:pStyle w:val="TableParagraph"/>
              <w:ind w:left="137"/>
              <w:rPr>
                <w:b/>
                <w:sz w:val="24"/>
              </w:rPr>
            </w:pPr>
            <w:r>
              <w:rPr>
                <w:b/>
                <w:sz w:val="24"/>
              </w:rPr>
              <w:t>Тема 16. Подвиг: как узнать героя?</w:t>
            </w:r>
          </w:p>
        </w:tc>
      </w:tr>
      <w:tr w:rsidR="00C7043E">
        <w:trPr>
          <w:trHeight w:val="727"/>
        </w:trPr>
        <w:tc>
          <w:tcPr>
            <w:tcW w:w="7279" w:type="dxa"/>
          </w:tcPr>
          <w:p w:rsidR="00C7043E" w:rsidRDefault="00B717BE">
            <w:pPr>
              <w:pStyle w:val="TableParagraph"/>
              <w:spacing w:before="79"/>
              <w:rPr>
                <w:sz w:val="24"/>
              </w:rPr>
            </w:pPr>
            <w:r>
              <w:rPr>
                <w:sz w:val="24"/>
              </w:rPr>
              <w:t>Характеризовать понятия «подвиг», «героизм»,</w:t>
            </w:r>
          </w:p>
          <w:p w:rsidR="00C7043E" w:rsidRDefault="00B717BE">
            <w:pPr>
              <w:pStyle w:val="TableParagraph"/>
              <w:spacing w:before="13"/>
              <w:rPr>
                <w:sz w:val="24"/>
              </w:rPr>
            </w:pPr>
            <w:r>
              <w:rPr>
                <w:sz w:val="24"/>
              </w:rPr>
              <w:t>«самопожертвование»;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spacing w:before="79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C7043E">
        <w:trPr>
          <w:trHeight w:val="431"/>
        </w:trPr>
        <w:tc>
          <w:tcPr>
            <w:tcW w:w="7279" w:type="dxa"/>
          </w:tcPr>
          <w:p w:rsidR="00C7043E" w:rsidRDefault="00B717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Понимать отличия подвига на войне и в мирное время;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C7043E">
        <w:trPr>
          <w:trHeight w:val="719"/>
        </w:trPr>
        <w:tc>
          <w:tcPr>
            <w:tcW w:w="7279" w:type="dxa"/>
          </w:tcPr>
          <w:p w:rsidR="00C7043E" w:rsidRDefault="00B717BE">
            <w:pPr>
              <w:pStyle w:val="TableParagraph"/>
              <w:spacing w:before="79" w:line="249" w:lineRule="auto"/>
              <w:rPr>
                <w:sz w:val="24"/>
              </w:rPr>
            </w:pPr>
            <w:r>
              <w:rPr>
                <w:sz w:val="24"/>
              </w:rPr>
              <w:t>Уметь доказывать важность героических примеров для жизни общества;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spacing w:before="79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C7043E">
        <w:trPr>
          <w:trHeight w:val="721"/>
        </w:trPr>
        <w:tc>
          <w:tcPr>
            <w:tcW w:w="7279" w:type="dxa"/>
          </w:tcPr>
          <w:p w:rsidR="00C7043E" w:rsidRDefault="00B717BE">
            <w:pPr>
              <w:pStyle w:val="TableParagraph"/>
              <w:spacing w:before="79" w:line="252" w:lineRule="auto"/>
              <w:rPr>
                <w:sz w:val="24"/>
              </w:rPr>
            </w:pPr>
            <w:r>
              <w:rPr>
                <w:sz w:val="24"/>
              </w:rPr>
              <w:t>Знать и называть героев современного общества и исторических личностей;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spacing w:before="79"/>
              <w:ind w:left="81"/>
              <w:rPr>
                <w:sz w:val="24"/>
              </w:rPr>
            </w:pPr>
            <w:r>
              <w:rPr>
                <w:sz w:val="24"/>
              </w:rPr>
              <w:t>Реферат</w:t>
            </w:r>
          </w:p>
        </w:tc>
      </w:tr>
      <w:tr w:rsidR="00C7043E">
        <w:trPr>
          <w:trHeight w:val="1005"/>
        </w:trPr>
        <w:tc>
          <w:tcPr>
            <w:tcW w:w="7279" w:type="dxa"/>
          </w:tcPr>
          <w:p w:rsidR="00C7043E" w:rsidRDefault="00B717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Обосновывать разграничение понятий «героизм» и</w:t>
            </w:r>
          </w:p>
          <w:p w:rsidR="00C7043E" w:rsidRDefault="00B717BE">
            <w:pPr>
              <w:pStyle w:val="TableParagraph"/>
              <w:spacing w:before="13" w:line="254" w:lineRule="auto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псевдогероизм</w:t>
            </w:r>
            <w:proofErr w:type="spellEnd"/>
            <w:r>
              <w:rPr>
                <w:sz w:val="24"/>
              </w:rPr>
              <w:t>» через значимость для общества и понимание последствий.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C7043E">
        <w:trPr>
          <w:trHeight w:val="480"/>
        </w:trPr>
        <w:tc>
          <w:tcPr>
            <w:tcW w:w="10076" w:type="dxa"/>
            <w:gridSpan w:val="2"/>
          </w:tcPr>
          <w:p w:rsidR="00C7043E" w:rsidRDefault="00B717BE">
            <w:pPr>
              <w:pStyle w:val="TableParagraph"/>
              <w:spacing w:before="66"/>
              <w:ind w:left="139"/>
              <w:rPr>
                <w:b/>
                <w:sz w:val="24"/>
              </w:rPr>
            </w:pPr>
            <w:r>
              <w:rPr>
                <w:b/>
                <w:sz w:val="24"/>
              </w:rPr>
              <w:t>Тема 17. Люди в обществе: духовно-нравственное взаимовлияние.</w:t>
            </w:r>
          </w:p>
        </w:tc>
      </w:tr>
      <w:tr w:rsidR="00C7043E">
        <w:trPr>
          <w:trHeight w:val="433"/>
        </w:trPr>
        <w:tc>
          <w:tcPr>
            <w:tcW w:w="7279" w:type="dxa"/>
          </w:tcPr>
          <w:p w:rsidR="00C7043E" w:rsidRDefault="00B717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Характеризовать понятие «социальные отношения»;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spacing w:before="65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C7043E">
        <w:trPr>
          <w:trHeight w:val="1005"/>
        </w:trPr>
        <w:tc>
          <w:tcPr>
            <w:tcW w:w="7279" w:type="dxa"/>
          </w:tcPr>
          <w:p w:rsidR="00C7043E" w:rsidRDefault="00B717BE">
            <w:pPr>
              <w:pStyle w:val="TableParagraph"/>
              <w:spacing w:before="79" w:line="247" w:lineRule="auto"/>
              <w:ind w:right="252"/>
              <w:rPr>
                <w:sz w:val="24"/>
              </w:rPr>
            </w:pPr>
            <w:r>
              <w:rPr>
                <w:sz w:val="24"/>
              </w:rPr>
              <w:t>Понимать смысл понятия «человек как субъект социальных отношений» в приложении к его нравственному и духовному развитию;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spacing w:before="67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C7043E">
        <w:trPr>
          <w:trHeight w:val="765"/>
        </w:trPr>
        <w:tc>
          <w:tcPr>
            <w:tcW w:w="7279" w:type="dxa"/>
          </w:tcPr>
          <w:p w:rsidR="00C7043E" w:rsidRDefault="00B717BE">
            <w:pPr>
              <w:pStyle w:val="TableParagraph"/>
              <w:spacing w:line="252" w:lineRule="auto"/>
              <w:rPr>
                <w:sz w:val="24"/>
              </w:rPr>
            </w:pPr>
            <w:r>
              <w:rPr>
                <w:sz w:val="24"/>
              </w:rPr>
              <w:t>Осознавать роль малых и больших социальных групп в нравственном состоянии личности;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spacing w:before="65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C7043E">
        <w:trPr>
          <w:trHeight w:val="1003"/>
        </w:trPr>
        <w:tc>
          <w:tcPr>
            <w:tcW w:w="7279" w:type="dxa"/>
          </w:tcPr>
          <w:p w:rsidR="00C7043E" w:rsidRDefault="00B717BE">
            <w:pPr>
              <w:pStyle w:val="TableParagraph"/>
              <w:spacing w:before="79"/>
              <w:rPr>
                <w:sz w:val="24"/>
              </w:rPr>
            </w:pPr>
            <w:r>
              <w:rPr>
                <w:sz w:val="24"/>
              </w:rPr>
              <w:t>Обосновывать понятия «дружба», «предательство», «честь»,</w:t>
            </w:r>
          </w:p>
          <w:p w:rsidR="00C7043E" w:rsidRDefault="00B717BE">
            <w:pPr>
              <w:pStyle w:val="TableParagraph"/>
              <w:spacing w:before="14" w:line="247" w:lineRule="auto"/>
              <w:ind w:right="188"/>
              <w:rPr>
                <w:sz w:val="24"/>
              </w:rPr>
            </w:pPr>
            <w:r>
              <w:rPr>
                <w:sz w:val="24"/>
              </w:rPr>
              <w:t>«коллективизм» и приводить примеры из истории, культуры и литературы;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spacing w:before="67"/>
              <w:ind w:left="81"/>
              <w:rPr>
                <w:sz w:val="24"/>
              </w:rPr>
            </w:pPr>
            <w:r>
              <w:rPr>
                <w:sz w:val="24"/>
              </w:rPr>
              <w:t>Тест</w:t>
            </w:r>
          </w:p>
        </w:tc>
      </w:tr>
      <w:tr w:rsidR="00C7043E">
        <w:trPr>
          <w:trHeight w:val="719"/>
        </w:trPr>
        <w:tc>
          <w:tcPr>
            <w:tcW w:w="7279" w:type="dxa"/>
          </w:tcPr>
          <w:p w:rsidR="00C7043E" w:rsidRDefault="00B717BE">
            <w:pPr>
              <w:pStyle w:val="TableParagraph"/>
              <w:spacing w:before="82" w:line="247" w:lineRule="auto"/>
              <w:rPr>
                <w:sz w:val="24"/>
              </w:rPr>
            </w:pPr>
            <w:r>
              <w:rPr>
                <w:sz w:val="24"/>
              </w:rPr>
              <w:t>Обосновывать важность и находить нравственные основания социальной взаимопомощи, в том числе благотворительности;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spacing w:before="70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C7043E">
        <w:trPr>
          <w:trHeight w:val="633"/>
        </w:trPr>
        <w:tc>
          <w:tcPr>
            <w:tcW w:w="7279" w:type="dxa"/>
          </w:tcPr>
          <w:p w:rsidR="00C7043E" w:rsidRDefault="00B717BE">
            <w:pPr>
              <w:pStyle w:val="TableParagraph"/>
              <w:spacing w:before="79"/>
              <w:rPr>
                <w:sz w:val="24"/>
              </w:rPr>
            </w:pPr>
            <w:r>
              <w:rPr>
                <w:sz w:val="24"/>
              </w:rPr>
              <w:t>Понимать и характеризовать понятие «этика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spacing w:before="67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</w:tbl>
    <w:p w:rsidR="00C7043E" w:rsidRDefault="00C7043E">
      <w:pPr>
        <w:rPr>
          <w:sz w:val="24"/>
        </w:rPr>
        <w:sectPr w:rsidR="00C7043E">
          <w:pgSz w:w="11920" w:h="16850"/>
          <w:pgMar w:top="1120" w:right="360" w:bottom="320" w:left="40" w:header="0" w:footer="131" w:gutter="0"/>
          <w:cols w:space="720"/>
        </w:sectPr>
      </w:pPr>
    </w:p>
    <w:tbl>
      <w:tblPr>
        <w:tblStyle w:val="TableNormal"/>
        <w:tblW w:w="0" w:type="auto"/>
        <w:tblInd w:w="10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279"/>
        <w:gridCol w:w="2797"/>
      </w:tblGrid>
      <w:tr w:rsidR="00C7043E">
        <w:trPr>
          <w:trHeight w:val="633"/>
        </w:trPr>
        <w:tc>
          <w:tcPr>
            <w:tcW w:w="7279" w:type="dxa"/>
          </w:tcPr>
          <w:p w:rsidR="00C7043E" w:rsidRDefault="00B717BE">
            <w:pPr>
              <w:pStyle w:val="TableParagraph"/>
              <w:spacing w:before="79"/>
              <w:rPr>
                <w:sz w:val="24"/>
              </w:rPr>
            </w:pPr>
            <w:r>
              <w:rPr>
                <w:sz w:val="24"/>
              </w:rPr>
              <w:lastRenderedPageBreak/>
              <w:t>предпринимательства» в социальном аспекте.</w:t>
            </w:r>
          </w:p>
        </w:tc>
        <w:tc>
          <w:tcPr>
            <w:tcW w:w="2797" w:type="dxa"/>
          </w:tcPr>
          <w:p w:rsidR="00C7043E" w:rsidRDefault="00C7043E">
            <w:pPr>
              <w:pStyle w:val="TableParagraph"/>
              <w:spacing w:before="0"/>
              <w:ind w:left="0"/>
              <w:rPr>
                <w:rFonts w:ascii="Times New Roman"/>
              </w:rPr>
            </w:pPr>
          </w:p>
        </w:tc>
      </w:tr>
      <w:tr w:rsidR="00C7043E">
        <w:trPr>
          <w:trHeight w:val="839"/>
        </w:trPr>
        <w:tc>
          <w:tcPr>
            <w:tcW w:w="10076" w:type="dxa"/>
            <w:gridSpan w:val="2"/>
          </w:tcPr>
          <w:p w:rsidR="00C7043E" w:rsidRDefault="00B717BE">
            <w:pPr>
              <w:pStyle w:val="TableParagraph"/>
              <w:spacing w:before="65"/>
              <w:ind w:right="639"/>
              <w:rPr>
                <w:b/>
                <w:sz w:val="24"/>
              </w:rPr>
            </w:pPr>
            <w:r>
              <w:rPr>
                <w:b/>
                <w:sz w:val="24"/>
              </w:rPr>
              <w:t>Тема 18. Проблемы современного общества как отражение его духовно- нравственного самосознания.</w:t>
            </w:r>
          </w:p>
        </w:tc>
      </w:tr>
      <w:tr w:rsidR="00C7043E">
        <w:trPr>
          <w:trHeight w:val="1288"/>
        </w:trPr>
        <w:tc>
          <w:tcPr>
            <w:tcW w:w="7279" w:type="dxa"/>
          </w:tcPr>
          <w:p w:rsidR="00C7043E" w:rsidRDefault="00B717BE">
            <w:pPr>
              <w:pStyle w:val="TableParagraph"/>
              <w:spacing w:line="249" w:lineRule="auto"/>
              <w:ind w:right="101"/>
              <w:rPr>
                <w:sz w:val="24"/>
              </w:rPr>
            </w:pPr>
            <w:r>
              <w:rPr>
                <w:sz w:val="24"/>
              </w:rPr>
              <w:t>Характеризовать понятие «социальные проблемы современного общества» как многостороннее явление, в том числе обусловленное несовершенством духовно-нравственных идеалов и ценностей;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spacing w:before="65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C7043E">
        <w:trPr>
          <w:trHeight w:val="1308"/>
        </w:trPr>
        <w:tc>
          <w:tcPr>
            <w:tcW w:w="7279" w:type="dxa"/>
          </w:tcPr>
          <w:p w:rsidR="00C7043E" w:rsidRDefault="00B717BE">
            <w:pPr>
              <w:pStyle w:val="TableParagraph"/>
              <w:spacing w:before="79"/>
              <w:rPr>
                <w:sz w:val="24"/>
              </w:rPr>
            </w:pPr>
            <w:r>
              <w:rPr>
                <w:sz w:val="24"/>
              </w:rPr>
              <w:t>Приводить примеры таких понятий как «бедность»,</w:t>
            </w:r>
          </w:p>
          <w:p w:rsidR="00C7043E" w:rsidRDefault="00B717BE">
            <w:pPr>
              <w:pStyle w:val="TableParagraph"/>
              <w:spacing w:before="13"/>
              <w:rPr>
                <w:sz w:val="24"/>
              </w:rPr>
            </w:pPr>
            <w:r>
              <w:rPr>
                <w:sz w:val="24"/>
              </w:rPr>
              <w:t>«асоциальная семья», «сиротство», знать и уметь</w:t>
            </w:r>
          </w:p>
          <w:p w:rsidR="00C7043E" w:rsidRDefault="00B717BE">
            <w:pPr>
              <w:pStyle w:val="TableParagraph"/>
              <w:spacing w:before="9" w:line="254" w:lineRule="auto"/>
              <w:rPr>
                <w:sz w:val="24"/>
              </w:rPr>
            </w:pPr>
            <w:r>
              <w:rPr>
                <w:sz w:val="24"/>
              </w:rPr>
              <w:t>обосновывать пути преодоления их последствий на доступном для понимания уровне;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spacing w:before="67"/>
              <w:ind w:left="81"/>
              <w:rPr>
                <w:sz w:val="24"/>
              </w:rPr>
            </w:pPr>
            <w:r>
              <w:rPr>
                <w:sz w:val="24"/>
              </w:rPr>
              <w:t>Письменная работа</w:t>
            </w:r>
          </w:p>
        </w:tc>
      </w:tr>
      <w:tr w:rsidR="00C7043E">
        <w:trPr>
          <w:trHeight w:val="1045"/>
        </w:trPr>
        <w:tc>
          <w:tcPr>
            <w:tcW w:w="7279" w:type="dxa"/>
          </w:tcPr>
          <w:p w:rsidR="00C7043E" w:rsidRDefault="00B717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Обосновывать важность понимания роли государства </w:t>
            </w:r>
            <w:proofErr w:type="gramStart"/>
            <w:r>
              <w:rPr>
                <w:sz w:val="24"/>
              </w:rPr>
              <w:t>в</w:t>
            </w:r>
            <w:proofErr w:type="gramEnd"/>
          </w:p>
          <w:p w:rsidR="00C7043E" w:rsidRDefault="00B717BE">
            <w:pPr>
              <w:pStyle w:val="TableParagraph"/>
              <w:spacing w:before="13" w:line="254" w:lineRule="auto"/>
              <w:rPr>
                <w:sz w:val="24"/>
              </w:rPr>
            </w:pPr>
            <w:proofErr w:type="gramStart"/>
            <w:r>
              <w:rPr>
                <w:sz w:val="24"/>
              </w:rPr>
              <w:t>преодолении</w:t>
            </w:r>
            <w:proofErr w:type="gramEnd"/>
            <w:r>
              <w:rPr>
                <w:sz w:val="24"/>
              </w:rPr>
              <w:t xml:space="preserve"> этих проблем, а также необходимость помощи в преодолении этих состояний со стороны общества.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spacing w:before="65"/>
              <w:ind w:left="81"/>
              <w:rPr>
                <w:sz w:val="24"/>
              </w:rPr>
            </w:pPr>
            <w:r>
              <w:rPr>
                <w:sz w:val="24"/>
              </w:rPr>
              <w:t>Письменная работа</w:t>
            </w:r>
          </w:p>
        </w:tc>
      </w:tr>
      <w:tr w:rsidR="00C7043E">
        <w:trPr>
          <w:trHeight w:val="422"/>
        </w:trPr>
        <w:tc>
          <w:tcPr>
            <w:tcW w:w="10076" w:type="dxa"/>
            <w:gridSpan w:val="2"/>
          </w:tcPr>
          <w:p w:rsidR="00C7043E" w:rsidRDefault="00B717BE">
            <w:pPr>
              <w:pStyle w:val="TableParagraph"/>
              <w:spacing w:before="65"/>
              <w:rPr>
                <w:b/>
                <w:sz w:val="24"/>
              </w:rPr>
            </w:pPr>
            <w:r>
              <w:rPr>
                <w:b/>
                <w:sz w:val="24"/>
              </w:rPr>
              <w:t>Тема 19. Духовно-нравственные ориентиры социальных отношений.</w:t>
            </w:r>
          </w:p>
        </w:tc>
      </w:tr>
      <w:tr w:rsidR="00C7043E">
        <w:trPr>
          <w:trHeight w:val="1291"/>
        </w:trPr>
        <w:tc>
          <w:tcPr>
            <w:tcW w:w="7279" w:type="dxa"/>
          </w:tcPr>
          <w:p w:rsidR="00C7043E" w:rsidRDefault="00B717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Характеризовать понятия «благотворительность»,</w:t>
            </w:r>
          </w:p>
          <w:p w:rsidR="00C7043E" w:rsidRDefault="00B717BE">
            <w:pPr>
              <w:pStyle w:val="TableParagraph"/>
              <w:spacing w:before="13" w:line="254" w:lineRule="auto"/>
              <w:rPr>
                <w:sz w:val="24"/>
              </w:rPr>
            </w:pPr>
            <w:r>
              <w:rPr>
                <w:sz w:val="24"/>
              </w:rPr>
              <w:t>«меценатство», «милосердие», «</w:t>
            </w:r>
            <w:proofErr w:type="spellStart"/>
            <w:r>
              <w:rPr>
                <w:sz w:val="24"/>
              </w:rPr>
              <w:t>волонтерство</w:t>
            </w:r>
            <w:proofErr w:type="spellEnd"/>
            <w:r>
              <w:rPr>
                <w:sz w:val="24"/>
              </w:rPr>
              <w:t>», «социальный проект», «гражданская и социальная ответственность»,</w:t>
            </w:r>
          </w:p>
          <w:p w:rsidR="00C7043E" w:rsidRDefault="00B717BE">
            <w:pPr>
              <w:pStyle w:val="TableParagraph"/>
              <w:spacing w:before="0" w:line="266" w:lineRule="exact"/>
              <w:rPr>
                <w:sz w:val="24"/>
              </w:rPr>
            </w:pPr>
            <w:r>
              <w:rPr>
                <w:sz w:val="24"/>
              </w:rPr>
              <w:t>«общественные блага», «коллективизм» в их взаимосвязи;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spacing w:before="65"/>
              <w:ind w:left="81"/>
              <w:rPr>
                <w:sz w:val="24"/>
              </w:rPr>
            </w:pPr>
            <w:r>
              <w:rPr>
                <w:sz w:val="24"/>
              </w:rPr>
              <w:t>Тест</w:t>
            </w:r>
          </w:p>
        </w:tc>
      </w:tr>
      <w:tr w:rsidR="00C7043E">
        <w:trPr>
          <w:trHeight w:val="1002"/>
        </w:trPr>
        <w:tc>
          <w:tcPr>
            <w:tcW w:w="7279" w:type="dxa"/>
          </w:tcPr>
          <w:p w:rsidR="00C7043E" w:rsidRDefault="00B717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Анализировать и выявлять общие черты традиций</w:t>
            </w:r>
          </w:p>
          <w:p w:rsidR="00C7043E" w:rsidRDefault="00B717BE">
            <w:pPr>
              <w:pStyle w:val="TableParagraph"/>
              <w:spacing w:before="15" w:line="247" w:lineRule="auto"/>
              <w:rPr>
                <w:sz w:val="24"/>
              </w:rPr>
            </w:pPr>
            <w:r>
              <w:rPr>
                <w:sz w:val="24"/>
              </w:rPr>
              <w:t>благотворительности, милосердия, добровольной помощи, взаимовыручки у представителей разных этносов и религий;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spacing w:before="65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C7043E">
        <w:trPr>
          <w:trHeight w:val="1002"/>
        </w:trPr>
        <w:tc>
          <w:tcPr>
            <w:tcW w:w="7279" w:type="dxa"/>
          </w:tcPr>
          <w:p w:rsidR="00C7043E" w:rsidRDefault="00B717BE">
            <w:pPr>
              <w:pStyle w:val="TableParagraph"/>
              <w:spacing w:before="79" w:line="247" w:lineRule="auto"/>
              <w:rPr>
                <w:sz w:val="24"/>
              </w:rPr>
            </w:pPr>
            <w:r>
              <w:rPr>
                <w:sz w:val="24"/>
              </w:rPr>
              <w:t xml:space="preserve">Уметь самостоятельно находить информацию о </w:t>
            </w:r>
            <w:r>
              <w:rPr>
                <w:w w:val="95"/>
                <w:sz w:val="24"/>
              </w:rPr>
              <w:t>благотворительных, волонт</w:t>
            </w:r>
            <w:r>
              <w:rPr>
                <w:rFonts w:ascii="Arial" w:hAnsi="Arial"/>
                <w:w w:val="95"/>
                <w:sz w:val="24"/>
              </w:rPr>
              <w:t xml:space="preserve">ѐ </w:t>
            </w:r>
            <w:proofErr w:type="spellStart"/>
            <w:r>
              <w:rPr>
                <w:w w:val="95"/>
                <w:sz w:val="24"/>
              </w:rPr>
              <w:t>рских</w:t>
            </w:r>
            <w:proofErr w:type="spellEnd"/>
            <w:r>
              <w:rPr>
                <w:w w:val="95"/>
                <w:sz w:val="24"/>
              </w:rPr>
              <w:t xml:space="preserve"> и социальных проектах в </w:t>
            </w:r>
            <w:r>
              <w:rPr>
                <w:sz w:val="24"/>
              </w:rPr>
              <w:t>регионе своего проживания.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spacing w:before="67"/>
              <w:ind w:left="81"/>
              <w:rPr>
                <w:sz w:val="24"/>
              </w:rPr>
            </w:pPr>
            <w:proofErr w:type="spellStart"/>
            <w:r>
              <w:rPr>
                <w:sz w:val="24"/>
              </w:rPr>
              <w:t>Пиьменная</w:t>
            </w:r>
            <w:proofErr w:type="spellEnd"/>
            <w:r>
              <w:rPr>
                <w:sz w:val="24"/>
              </w:rPr>
              <w:t xml:space="preserve"> работа</w:t>
            </w:r>
          </w:p>
        </w:tc>
      </w:tr>
      <w:tr w:rsidR="00C7043E">
        <w:trPr>
          <w:trHeight w:val="811"/>
        </w:trPr>
        <w:tc>
          <w:tcPr>
            <w:tcW w:w="10076" w:type="dxa"/>
            <w:gridSpan w:val="2"/>
          </w:tcPr>
          <w:p w:rsidR="00C7043E" w:rsidRDefault="00B717BE">
            <w:pPr>
              <w:pStyle w:val="TableParagraph"/>
              <w:spacing w:before="82" w:line="252" w:lineRule="auto"/>
              <w:ind w:firstLine="60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Т</w:t>
            </w:r>
            <w:r>
              <w:rPr>
                <w:b/>
                <w:sz w:val="24"/>
              </w:rPr>
              <w:t>е</w:t>
            </w:r>
            <w:r>
              <w:rPr>
                <w:b/>
                <w:spacing w:val="-2"/>
                <w:sz w:val="24"/>
              </w:rPr>
              <w:t>м</w:t>
            </w:r>
            <w:r>
              <w:rPr>
                <w:b/>
                <w:sz w:val="24"/>
              </w:rPr>
              <w:t>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mallCaps/>
                <w:sz w:val="24"/>
              </w:rPr>
              <w:t>2</w:t>
            </w:r>
            <w:r>
              <w:rPr>
                <w:b/>
                <w:spacing w:val="-1"/>
                <w:sz w:val="24"/>
              </w:rPr>
              <w:t>0</w:t>
            </w:r>
            <w:r>
              <w:rPr>
                <w:b/>
                <w:sz w:val="24"/>
              </w:rPr>
              <w:t>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Гу</w:t>
            </w:r>
            <w:r>
              <w:rPr>
                <w:b/>
                <w:spacing w:val="-1"/>
                <w:sz w:val="24"/>
              </w:rPr>
              <w:t>м</w:t>
            </w:r>
            <w:r>
              <w:rPr>
                <w:b/>
                <w:sz w:val="24"/>
              </w:rPr>
              <w:t xml:space="preserve">анизм </w:t>
            </w:r>
            <w:r>
              <w:rPr>
                <w:b/>
                <w:spacing w:val="-1"/>
                <w:sz w:val="24"/>
              </w:rPr>
              <w:t>к</w:t>
            </w:r>
            <w:r>
              <w:rPr>
                <w:b/>
                <w:sz w:val="24"/>
              </w:rPr>
              <w:t>ак</w:t>
            </w:r>
            <w:r>
              <w:rPr>
                <w:b/>
                <w:spacing w:val="-1"/>
                <w:sz w:val="24"/>
              </w:rPr>
              <w:t xml:space="preserve"> су</w:t>
            </w:r>
            <w:r>
              <w:rPr>
                <w:b/>
                <w:spacing w:val="-2"/>
                <w:sz w:val="24"/>
              </w:rPr>
              <w:t>щ</w:t>
            </w:r>
            <w:r>
              <w:rPr>
                <w:b/>
                <w:sz w:val="24"/>
              </w:rPr>
              <w:t>но</w:t>
            </w:r>
            <w:r>
              <w:rPr>
                <w:b/>
                <w:spacing w:val="-1"/>
                <w:sz w:val="24"/>
              </w:rPr>
              <w:t>с</w:t>
            </w:r>
            <w:r>
              <w:rPr>
                <w:b/>
                <w:sz w:val="24"/>
              </w:rPr>
              <w:t>тная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х</w:t>
            </w:r>
            <w:r>
              <w:rPr>
                <w:b/>
                <w:spacing w:val="1"/>
                <w:sz w:val="24"/>
              </w:rPr>
              <w:t>а</w:t>
            </w:r>
            <w:r>
              <w:rPr>
                <w:b/>
                <w:sz w:val="24"/>
              </w:rPr>
              <w:t>р</w:t>
            </w:r>
            <w:r>
              <w:rPr>
                <w:b/>
                <w:spacing w:val="1"/>
                <w:sz w:val="24"/>
              </w:rPr>
              <w:t>а</w:t>
            </w:r>
            <w:r>
              <w:rPr>
                <w:b/>
                <w:spacing w:val="-1"/>
                <w:sz w:val="24"/>
              </w:rPr>
              <w:t>к</w:t>
            </w:r>
            <w:r>
              <w:rPr>
                <w:b/>
                <w:sz w:val="24"/>
              </w:rPr>
              <w:t>т</w:t>
            </w:r>
            <w:r>
              <w:rPr>
                <w:b/>
                <w:spacing w:val="-3"/>
                <w:sz w:val="24"/>
              </w:rPr>
              <w:t>е</w:t>
            </w:r>
            <w:r>
              <w:rPr>
                <w:b/>
                <w:sz w:val="24"/>
              </w:rPr>
              <w:t>р</w:t>
            </w:r>
            <w:r>
              <w:rPr>
                <w:b/>
                <w:spacing w:val="1"/>
                <w:sz w:val="24"/>
              </w:rPr>
              <w:t>и</w:t>
            </w:r>
            <w:r>
              <w:rPr>
                <w:b/>
                <w:spacing w:val="-1"/>
                <w:sz w:val="24"/>
              </w:rPr>
              <w:t>с</w:t>
            </w:r>
            <w:r>
              <w:rPr>
                <w:b/>
                <w:sz w:val="24"/>
              </w:rPr>
              <w:t>ти</w:t>
            </w:r>
            <w:r>
              <w:rPr>
                <w:b/>
                <w:spacing w:val="-3"/>
                <w:sz w:val="24"/>
              </w:rPr>
              <w:t>к</w:t>
            </w:r>
            <w:r>
              <w:rPr>
                <w:b/>
                <w:sz w:val="24"/>
              </w:rPr>
              <w:t>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ду</w:t>
            </w:r>
            <w:r>
              <w:rPr>
                <w:b/>
                <w:spacing w:val="-3"/>
                <w:sz w:val="24"/>
              </w:rPr>
              <w:t>х</w:t>
            </w:r>
            <w:r>
              <w:rPr>
                <w:b/>
                <w:sz w:val="24"/>
              </w:rPr>
              <w:t>о</w:t>
            </w:r>
            <w:r>
              <w:rPr>
                <w:b/>
                <w:spacing w:val="-1"/>
                <w:sz w:val="24"/>
              </w:rPr>
              <w:t>вн</w:t>
            </w:r>
            <w:r>
              <w:rPr>
                <w:b/>
                <w:spacing w:val="7"/>
                <w:sz w:val="24"/>
              </w:rPr>
              <w:t>о</w:t>
            </w:r>
            <w:r>
              <w:rPr>
                <w:b/>
                <w:sz w:val="24"/>
              </w:rPr>
              <w:t>-н</w:t>
            </w:r>
            <w:r>
              <w:rPr>
                <w:b/>
                <w:spacing w:val="-2"/>
                <w:sz w:val="24"/>
              </w:rPr>
              <w:t>р</w:t>
            </w:r>
            <w:r>
              <w:rPr>
                <w:b/>
                <w:sz w:val="24"/>
              </w:rPr>
              <w:t>а</w:t>
            </w:r>
            <w:r>
              <w:rPr>
                <w:b/>
                <w:spacing w:val="-1"/>
                <w:sz w:val="24"/>
              </w:rPr>
              <w:t>вс</w:t>
            </w:r>
            <w:r>
              <w:rPr>
                <w:b/>
                <w:sz w:val="24"/>
              </w:rPr>
              <w:t>т</w:t>
            </w:r>
            <w:r>
              <w:rPr>
                <w:b/>
                <w:spacing w:val="-1"/>
                <w:sz w:val="24"/>
              </w:rPr>
              <w:t>венн</w:t>
            </w:r>
            <w:r>
              <w:rPr>
                <w:b/>
                <w:spacing w:val="-2"/>
                <w:sz w:val="24"/>
              </w:rPr>
              <w:t>о</w:t>
            </w:r>
            <w:r>
              <w:rPr>
                <w:b/>
                <w:sz w:val="24"/>
              </w:rPr>
              <w:t xml:space="preserve">й </w:t>
            </w:r>
            <w:r>
              <w:rPr>
                <w:b/>
                <w:spacing w:val="-1"/>
                <w:sz w:val="24"/>
              </w:rPr>
              <w:t>культур</w:t>
            </w:r>
            <w:r>
              <w:rPr>
                <w:b/>
                <w:sz w:val="24"/>
              </w:rPr>
              <w:t>ы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на</w:t>
            </w:r>
            <w:r>
              <w:rPr>
                <w:b/>
                <w:spacing w:val="-2"/>
                <w:sz w:val="24"/>
              </w:rPr>
              <w:t>р</w:t>
            </w:r>
            <w:r>
              <w:rPr>
                <w:b/>
                <w:sz w:val="24"/>
              </w:rPr>
              <w:t>о</w:t>
            </w:r>
            <w:r>
              <w:rPr>
                <w:b/>
                <w:spacing w:val="-2"/>
                <w:sz w:val="24"/>
              </w:rPr>
              <w:t>д</w:t>
            </w:r>
            <w:r>
              <w:rPr>
                <w:b/>
                <w:sz w:val="24"/>
              </w:rPr>
              <w:t>ов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Р</w:t>
            </w:r>
            <w:r>
              <w:rPr>
                <w:b/>
                <w:sz w:val="24"/>
              </w:rPr>
              <w:t>о</w:t>
            </w:r>
            <w:r>
              <w:rPr>
                <w:b/>
                <w:spacing w:val="-1"/>
                <w:sz w:val="24"/>
              </w:rPr>
              <w:t>сси</w:t>
            </w:r>
            <w:r>
              <w:rPr>
                <w:b/>
                <w:sz w:val="24"/>
              </w:rPr>
              <w:t>и.</w:t>
            </w:r>
          </w:p>
        </w:tc>
      </w:tr>
      <w:tr w:rsidR="00C7043E">
        <w:trPr>
          <w:trHeight w:val="779"/>
        </w:trPr>
        <w:tc>
          <w:tcPr>
            <w:tcW w:w="7279" w:type="dxa"/>
          </w:tcPr>
          <w:p w:rsidR="00C7043E" w:rsidRDefault="00B717BE">
            <w:pPr>
              <w:pStyle w:val="TableParagraph"/>
              <w:spacing w:line="252" w:lineRule="auto"/>
              <w:ind w:right="225"/>
              <w:rPr>
                <w:sz w:val="24"/>
              </w:rPr>
            </w:pPr>
            <w:r>
              <w:rPr>
                <w:sz w:val="24"/>
              </w:rPr>
              <w:t>Характеризовать понятие «гуманизм» как источник духовно- нравственных ценностей российского народа;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C7043E">
        <w:trPr>
          <w:trHeight w:val="724"/>
        </w:trPr>
        <w:tc>
          <w:tcPr>
            <w:tcW w:w="7279" w:type="dxa"/>
          </w:tcPr>
          <w:p w:rsidR="00C7043E" w:rsidRDefault="00B717BE">
            <w:pPr>
              <w:pStyle w:val="TableParagraph"/>
              <w:spacing w:before="79" w:line="249" w:lineRule="auto"/>
              <w:rPr>
                <w:sz w:val="24"/>
              </w:rPr>
            </w:pPr>
            <w:r>
              <w:rPr>
                <w:sz w:val="24"/>
              </w:rPr>
              <w:t xml:space="preserve">Находить и обосновывать проявления гуманизма в </w:t>
            </w:r>
            <w:proofErr w:type="spellStart"/>
            <w:r>
              <w:rPr>
                <w:sz w:val="24"/>
              </w:rPr>
              <w:t>историк</w:t>
            </w:r>
            <w:proofErr w:type="gramStart"/>
            <w:r>
              <w:rPr>
                <w:sz w:val="24"/>
              </w:rPr>
              <w:t>о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z w:val="24"/>
              </w:rPr>
              <w:t xml:space="preserve"> культурном наследии народов России;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spacing w:before="79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C7043E">
        <w:trPr>
          <w:trHeight w:val="1005"/>
        </w:trPr>
        <w:tc>
          <w:tcPr>
            <w:tcW w:w="7279" w:type="dxa"/>
          </w:tcPr>
          <w:p w:rsidR="00C7043E" w:rsidRDefault="00B717BE">
            <w:pPr>
              <w:pStyle w:val="TableParagraph"/>
              <w:spacing w:line="252" w:lineRule="auto"/>
              <w:rPr>
                <w:sz w:val="24"/>
              </w:rPr>
            </w:pPr>
            <w:r>
              <w:rPr>
                <w:sz w:val="24"/>
              </w:rPr>
              <w:t>Знать и понимать важность гуманизма для формирования высоконравственной личности, государственной политики, взаимоотношений в обществе;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C7043E">
        <w:trPr>
          <w:trHeight w:val="717"/>
        </w:trPr>
        <w:tc>
          <w:tcPr>
            <w:tcW w:w="7279" w:type="dxa"/>
          </w:tcPr>
          <w:p w:rsidR="00C7043E" w:rsidRDefault="00B717BE">
            <w:pPr>
              <w:pStyle w:val="TableParagraph"/>
              <w:spacing w:line="252" w:lineRule="auto"/>
              <w:ind w:right="1097"/>
              <w:rPr>
                <w:sz w:val="24"/>
              </w:rPr>
            </w:pPr>
            <w:r>
              <w:rPr>
                <w:sz w:val="24"/>
              </w:rPr>
              <w:t>Находить и объяснять гуманистические проявления в современной культуре.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C7043E">
        <w:trPr>
          <w:trHeight w:val="870"/>
        </w:trPr>
        <w:tc>
          <w:tcPr>
            <w:tcW w:w="10076" w:type="dxa"/>
            <w:gridSpan w:val="2"/>
          </w:tcPr>
          <w:p w:rsidR="00C7043E" w:rsidRDefault="00B717BE">
            <w:pPr>
              <w:pStyle w:val="TableParagraph"/>
              <w:spacing w:before="79" w:line="249" w:lineRule="auto"/>
              <w:ind w:firstLine="57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Т</w:t>
            </w:r>
            <w:r>
              <w:rPr>
                <w:b/>
                <w:sz w:val="24"/>
              </w:rPr>
              <w:t>е</w:t>
            </w:r>
            <w:r>
              <w:rPr>
                <w:b/>
                <w:spacing w:val="-2"/>
                <w:sz w:val="24"/>
              </w:rPr>
              <w:t>м</w:t>
            </w:r>
            <w:r>
              <w:rPr>
                <w:b/>
                <w:sz w:val="24"/>
              </w:rPr>
              <w:t>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mallCaps/>
                <w:sz w:val="24"/>
              </w:rPr>
              <w:t>2</w:t>
            </w:r>
            <w:r>
              <w:rPr>
                <w:b/>
                <w:sz w:val="24"/>
              </w:rPr>
              <w:t>1. Со</w:t>
            </w:r>
            <w:r>
              <w:rPr>
                <w:b/>
                <w:spacing w:val="-1"/>
                <w:sz w:val="24"/>
              </w:rPr>
              <w:t>ци</w:t>
            </w:r>
            <w:r>
              <w:rPr>
                <w:b/>
                <w:sz w:val="24"/>
              </w:rPr>
              <w:t>ал</w:t>
            </w:r>
            <w:r>
              <w:rPr>
                <w:b/>
                <w:spacing w:val="-1"/>
                <w:sz w:val="24"/>
              </w:rPr>
              <w:t>ь</w:t>
            </w:r>
            <w:r>
              <w:rPr>
                <w:b/>
                <w:spacing w:val="-3"/>
                <w:sz w:val="24"/>
              </w:rPr>
              <w:t>н</w:t>
            </w:r>
            <w:r>
              <w:rPr>
                <w:b/>
                <w:sz w:val="24"/>
              </w:rPr>
              <w:t>ые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п</w:t>
            </w:r>
            <w:r>
              <w:rPr>
                <w:b/>
                <w:sz w:val="24"/>
              </w:rPr>
              <w:t>рофе</w:t>
            </w:r>
            <w:r>
              <w:rPr>
                <w:b/>
                <w:spacing w:val="-1"/>
                <w:sz w:val="24"/>
              </w:rPr>
              <w:t>сси</w:t>
            </w:r>
            <w:r>
              <w:rPr>
                <w:b/>
                <w:sz w:val="24"/>
              </w:rPr>
              <w:t>и,</w:t>
            </w:r>
            <w:r>
              <w:rPr>
                <w:b/>
                <w:spacing w:val="-1"/>
                <w:sz w:val="24"/>
              </w:rPr>
              <w:t xml:space="preserve"> и</w:t>
            </w:r>
            <w:r>
              <w:rPr>
                <w:b/>
                <w:sz w:val="24"/>
              </w:rPr>
              <w:t>х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в</w:t>
            </w:r>
            <w:r>
              <w:rPr>
                <w:b/>
                <w:sz w:val="24"/>
              </w:rPr>
              <w:t>а</w:t>
            </w:r>
            <w:r>
              <w:rPr>
                <w:b/>
                <w:spacing w:val="-1"/>
                <w:sz w:val="24"/>
              </w:rPr>
              <w:t>жн</w:t>
            </w:r>
            <w:r>
              <w:rPr>
                <w:b/>
                <w:sz w:val="24"/>
              </w:rPr>
              <w:t>о</w:t>
            </w:r>
            <w:r>
              <w:rPr>
                <w:b/>
                <w:spacing w:val="-1"/>
                <w:sz w:val="24"/>
              </w:rPr>
              <w:t>с</w:t>
            </w:r>
            <w:r>
              <w:rPr>
                <w:b/>
                <w:sz w:val="24"/>
              </w:rPr>
              <w:t>ть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для</w:t>
            </w:r>
            <w:r>
              <w:rPr>
                <w:b/>
                <w:spacing w:val="-1"/>
                <w:sz w:val="24"/>
              </w:rPr>
              <w:t xml:space="preserve"> с</w:t>
            </w:r>
            <w:r>
              <w:rPr>
                <w:b/>
                <w:sz w:val="24"/>
              </w:rPr>
              <w:t>о</w:t>
            </w:r>
            <w:r>
              <w:rPr>
                <w:b/>
                <w:spacing w:val="-2"/>
                <w:sz w:val="24"/>
              </w:rPr>
              <w:t>хр</w:t>
            </w:r>
            <w:r>
              <w:rPr>
                <w:b/>
                <w:sz w:val="24"/>
              </w:rPr>
              <w:t xml:space="preserve">анения </w:t>
            </w:r>
            <w:r>
              <w:rPr>
                <w:b/>
                <w:spacing w:val="-1"/>
                <w:sz w:val="24"/>
              </w:rPr>
              <w:t>ду</w:t>
            </w:r>
            <w:r>
              <w:rPr>
                <w:b/>
                <w:sz w:val="24"/>
              </w:rPr>
              <w:t>хо</w:t>
            </w:r>
            <w:r>
              <w:rPr>
                <w:b/>
                <w:spacing w:val="-1"/>
                <w:sz w:val="24"/>
              </w:rPr>
              <w:t>в</w:t>
            </w:r>
            <w:r>
              <w:rPr>
                <w:b/>
                <w:spacing w:val="-3"/>
                <w:sz w:val="24"/>
              </w:rPr>
              <w:t>н</w:t>
            </w:r>
            <w:r>
              <w:rPr>
                <w:b/>
                <w:spacing w:val="8"/>
                <w:sz w:val="24"/>
              </w:rPr>
              <w:t>о</w:t>
            </w:r>
            <w:r>
              <w:rPr>
                <w:b/>
                <w:sz w:val="24"/>
              </w:rPr>
              <w:t>- нр</w:t>
            </w:r>
            <w:r>
              <w:rPr>
                <w:b/>
                <w:spacing w:val="1"/>
                <w:sz w:val="24"/>
              </w:rPr>
              <w:t>а</w:t>
            </w:r>
            <w:r>
              <w:rPr>
                <w:b/>
                <w:spacing w:val="-1"/>
                <w:sz w:val="24"/>
              </w:rPr>
              <w:t>вс</w:t>
            </w:r>
            <w:r>
              <w:rPr>
                <w:b/>
                <w:sz w:val="24"/>
              </w:rPr>
              <w:t>т</w:t>
            </w:r>
            <w:r>
              <w:rPr>
                <w:b/>
                <w:spacing w:val="-1"/>
                <w:sz w:val="24"/>
              </w:rPr>
              <w:t>венн</w:t>
            </w:r>
            <w:r>
              <w:rPr>
                <w:b/>
                <w:spacing w:val="-2"/>
                <w:sz w:val="24"/>
              </w:rPr>
              <w:t>о</w:t>
            </w:r>
            <w:r>
              <w:rPr>
                <w:b/>
                <w:sz w:val="24"/>
              </w:rPr>
              <w:t>го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</w:t>
            </w:r>
            <w:r>
              <w:rPr>
                <w:b/>
                <w:sz w:val="24"/>
              </w:rPr>
              <w:t>б</w:t>
            </w:r>
            <w:r>
              <w:rPr>
                <w:b/>
                <w:spacing w:val="-2"/>
                <w:sz w:val="24"/>
              </w:rPr>
              <w:t>л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"/>
                <w:sz w:val="24"/>
              </w:rPr>
              <w:t>к</w:t>
            </w:r>
            <w:r>
              <w:rPr>
                <w:b/>
                <w:sz w:val="24"/>
              </w:rPr>
              <w:t>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</w:t>
            </w:r>
            <w:r>
              <w:rPr>
                <w:b/>
                <w:sz w:val="24"/>
              </w:rPr>
              <w:t>б</w:t>
            </w:r>
            <w:r>
              <w:rPr>
                <w:b/>
                <w:spacing w:val="-1"/>
                <w:sz w:val="24"/>
              </w:rPr>
              <w:t>щес</w:t>
            </w:r>
            <w:r>
              <w:rPr>
                <w:b/>
                <w:sz w:val="24"/>
              </w:rPr>
              <w:t>т</w:t>
            </w:r>
            <w:r>
              <w:rPr>
                <w:b/>
                <w:spacing w:val="-1"/>
                <w:sz w:val="24"/>
              </w:rPr>
              <w:t>в</w:t>
            </w:r>
            <w:r>
              <w:rPr>
                <w:b/>
                <w:sz w:val="24"/>
              </w:rPr>
              <w:t>а.</w:t>
            </w:r>
          </w:p>
        </w:tc>
      </w:tr>
      <w:tr w:rsidR="00C7043E">
        <w:trPr>
          <w:trHeight w:val="489"/>
        </w:trPr>
        <w:tc>
          <w:tcPr>
            <w:tcW w:w="7279" w:type="dxa"/>
          </w:tcPr>
          <w:p w:rsidR="00C7043E" w:rsidRDefault="00B717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Характеризовать понятия «социальные профессии»,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</w:tbl>
    <w:p w:rsidR="00C7043E" w:rsidRDefault="00C7043E">
      <w:pPr>
        <w:rPr>
          <w:sz w:val="24"/>
        </w:rPr>
        <w:sectPr w:rsidR="00C7043E">
          <w:pgSz w:w="11920" w:h="16850"/>
          <w:pgMar w:top="1120" w:right="360" w:bottom="320" w:left="40" w:header="0" w:footer="131" w:gutter="0"/>
          <w:cols w:space="720"/>
        </w:sectPr>
      </w:pPr>
    </w:p>
    <w:tbl>
      <w:tblPr>
        <w:tblStyle w:val="TableNormal"/>
        <w:tblW w:w="0" w:type="auto"/>
        <w:tblInd w:w="10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279"/>
        <w:gridCol w:w="2797"/>
      </w:tblGrid>
      <w:tr w:rsidR="00C7043E">
        <w:trPr>
          <w:trHeight w:val="489"/>
        </w:trPr>
        <w:tc>
          <w:tcPr>
            <w:tcW w:w="7279" w:type="dxa"/>
          </w:tcPr>
          <w:p w:rsidR="00C7043E" w:rsidRDefault="00B717BE">
            <w:pPr>
              <w:pStyle w:val="TableParagraph"/>
              <w:spacing w:before="79"/>
              <w:rPr>
                <w:sz w:val="24"/>
              </w:rPr>
            </w:pPr>
            <w:r>
              <w:rPr>
                <w:sz w:val="24"/>
              </w:rPr>
              <w:lastRenderedPageBreak/>
              <w:t>«помогающие профессии»;</w:t>
            </w:r>
          </w:p>
        </w:tc>
        <w:tc>
          <w:tcPr>
            <w:tcW w:w="2797" w:type="dxa"/>
          </w:tcPr>
          <w:p w:rsidR="00C7043E" w:rsidRDefault="00C7043E">
            <w:pPr>
              <w:pStyle w:val="TableParagraph"/>
              <w:spacing w:before="0"/>
              <w:ind w:left="0"/>
              <w:rPr>
                <w:rFonts w:ascii="Times New Roman"/>
              </w:rPr>
            </w:pPr>
          </w:p>
        </w:tc>
      </w:tr>
      <w:tr w:rsidR="00C7043E">
        <w:trPr>
          <w:trHeight w:val="721"/>
        </w:trPr>
        <w:tc>
          <w:tcPr>
            <w:tcW w:w="7279" w:type="dxa"/>
          </w:tcPr>
          <w:p w:rsidR="00C7043E" w:rsidRDefault="00B717BE">
            <w:pPr>
              <w:pStyle w:val="TableParagraph"/>
              <w:spacing w:before="79" w:line="252" w:lineRule="auto"/>
              <w:ind w:right="690"/>
              <w:rPr>
                <w:sz w:val="24"/>
              </w:rPr>
            </w:pPr>
            <w:r>
              <w:rPr>
                <w:sz w:val="24"/>
              </w:rPr>
              <w:t>Иметь представление о духовно-нравственных качествах, необходимых представителям социальных профессий;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spacing w:before="79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C7043E">
        <w:trPr>
          <w:trHeight w:val="717"/>
        </w:trPr>
        <w:tc>
          <w:tcPr>
            <w:tcW w:w="7279" w:type="dxa"/>
          </w:tcPr>
          <w:p w:rsidR="00C7043E" w:rsidRDefault="00B717BE">
            <w:pPr>
              <w:pStyle w:val="TableParagraph"/>
              <w:spacing w:line="252" w:lineRule="auto"/>
              <w:ind w:right="584"/>
              <w:rPr>
                <w:sz w:val="24"/>
              </w:rPr>
            </w:pPr>
            <w:r>
              <w:rPr>
                <w:sz w:val="24"/>
              </w:rPr>
              <w:t>Осознавать и обосновывать ответственность личности при выборе социальных профессий;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C7043E">
        <w:trPr>
          <w:trHeight w:val="719"/>
        </w:trPr>
        <w:tc>
          <w:tcPr>
            <w:tcW w:w="7279" w:type="dxa"/>
          </w:tcPr>
          <w:p w:rsidR="00C7043E" w:rsidRDefault="00B717BE">
            <w:pPr>
              <w:pStyle w:val="TableParagraph"/>
              <w:spacing w:before="82" w:line="247" w:lineRule="auto"/>
              <w:rPr>
                <w:sz w:val="24"/>
              </w:rPr>
            </w:pPr>
            <w:r>
              <w:rPr>
                <w:sz w:val="24"/>
              </w:rPr>
              <w:t>Приводить примеры из литературы и истории, современной жизни, подтверждающие данную точку зрения.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spacing w:before="70"/>
              <w:ind w:left="81"/>
              <w:rPr>
                <w:sz w:val="24"/>
              </w:rPr>
            </w:pPr>
            <w:r>
              <w:rPr>
                <w:sz w:val="24"/>
              </w:rPr>
              <w:t>Письменная работа</w:t>
            </w:r>
          </w:p>
        </w:tc>
      </w:tr>
      <w:tr w:rsidR="00C7043E">
        <w:trPr>
          <w:trHeight w:val="780"/>
        </w:trPr>
        <w:tc>
          <w:tcPr>
            <w:tcW w:w="10076" w:type="dxa"/>
            <w:gridSpan w:val="2"/>
          </w:tcPr>
          <w:p w:rsidR="00C7043E" w:rsidRDefault="00B717BE">
            <w:pPr>
              <w:pStyle w:val="TableParagraph"/>
              <w:spacing w:before="79" w:line="249" w:lineRule="auto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Т</w:t>
            </w:r>
            <w:r>
              <w:rPr>
                <w:b/>
                <w:sz w:val="24"/>
              </w:rPr>
              <w:t>е</w:t>
            </w:r>
            <w:r>
              <w:rPr>
                <w:b/>
                <w:spacing w:val="-2"/>
                <w:sz w:val="24"/>
              </w:rPr>
              <w:t>м</w:t>
            </w:r>
            <w:r>
              <w:rPr>
                <w:b/>
                <w:sz w:val="24"/>
              </w:rPr>
              <w:t>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mallCaps/>
                <w:sz w:val="24"/>
              </w:rPr>
              <w:t>22.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В</w:t>
            </w:r>
            <w:r>
              <w:rPr>
                <w:b/>
                <w:spacing w:val="1"/>
                <w:sz w:val="24"/>
              </w:rPr>
              <w:t>ы</w:t>
            </w:r>
            <w:r>
              <w:rPr>
                <w:b/>
                <w:sz w:val="24"/>
              </w:rPr>
              <w:t>д</w:t>
            </w:r>
            <w:r>
              <w:rPr>
                <w:b/>
                <w:spacing w:val="-2"/>
                <w:sz w:val="24"/>
              </w:rPr>
              <w:t>а</w:t>
            </w:r>
            <w:r>
              <w:rPr>
                <w:b/>
                <w:sz w:val="24"/>
              </w:rPr>
              <w:t>ю</w:t>
            </w:r>
            <w:r>
              <w:rPr>
                <w:b/>
                <w:spacing w:val="-1"/>
                <w:sz w:val="24"/>
              </w:rPr>
              <w:t>щ</w:t>
            </w:r>
            <w:r>
              <w:rPr>
                <w:b/>
                <w:spacing w:val="-3"/>
                <w:sz w:val="24"/>
              </w:rPr>
              <w:t>и</w:t>
            </w:r>
            <w:r>
              <w:rPr>
                <w:b/>
                <w:sz w:val="24"/>
              </w:rPr>
              <w:t>е</w:t>
            </w:r>
            <w:r>
              <w:rPr>
                <w:b/>
                <w:spacing w:val="-1"/>
                <w:sz w:val="24"/>
              </w:rPr>
              <w:t>с</w:t>
            </w:r>
            <w:r>
              <w:rPr>
                <w:b/>
                <w:sz w:val="24"/>
              </w:rPr>
              <w:t>я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благ</w:t>
            </w:r>
            <w:r>
              <w:rPr>
                <w:b/>
                <w:spacing w:val="1"/>
                <w:sz w:val="24"/>
              </w:rPr>
              <w:t>о</w:t>
            </w:r>
            <w:r>
              <w:rPr>
                <w:b/>
                <w:sz w:val="24"/>
              </w:rPr>
              <w:t>т</w:t>
            </w:r>
            <w:r>
              <w:rPr>
                <w:b/>
                <w:spacing w:val="-3"/>
                <w:sz w:val="24"/>
              </w:rPr>
              <w:t>в</w:t>
            </w:r>
            <w:r>
              <w:rPr>
                <w:b/>
                <w:sz w:val="24"/>
              </w:rPr>
              <w:t>ор</w:t>
            </w:r>
            <w:r>
              <w:rPr>
                <w:b/>
                <w:spacing w:val="-2"/>
                <w:sz w:val="24"/>
              </w:rPr>
              <w:t>и</w:t>
            </w:r>
            <w:r>
              <w:rPr>
                <w:b/>
                <w:sz w:val="24"/>
              </w:rPr>
              <w:t>те</w:t>
            </w:r>
            <w:r>
              <w:rPr>
                <w:b/>
                <w:spacing w:val="-3"/>
                <w:sz w:val="24"/>
              </w:rPr>
              <w:t>л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"/>
                <w:sz w:val="24"/>
              </w:rPr>
              <w:t>с</w:t>
            </w:r>
            <w:r>
              <w:rPr>
                <w:b/>
                <w:sz w:val="24"/>
              </w:rPr>
              <w:t>тор</w:t>
            </w:r>
            <w:r>
              <w:rPr>
                <w:b/>
                <w:spacing w:val="1"/>
                <w:sz w:val="24"/>
              </w:rPr>
              <w:t>и</w:t>
            </w:r>
            <w:r>
              <w:rPr>
                <w:b/>
                <w:spacing w:val="-2"/>
                <w:sz w:val="24"/>
              </w:rPr>
              <w:t>и</w:t>
            </w:r>
            <w:r>
              <w:rPr>
                <w:b/>
                <w:sz w:val="24"/>
              </w:rPr>
              <w:t>.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Б</w:t>
            </w:r>
            <w:r>
              <w:rPr>
                <w:b/>
                <w:spacing w:val="1"/>
                <w:sz w:val="24"/>
              </w:rPr>
              <w:t>л</w:t>
            </w:r>
            <w:r>
              <w:rPr>
                <w:b/>
                <w:sz w:val="24"/>
              </w:rPr>
              <w:t>а</w:t>
            </w:r>
            <w:r>
              <w:rPr>
                <w:b/>
                <w:spacing w:val="-2"/>
                <w:sz w:val="24"/>
              </w:rPr>
              <w:t>го</w:t>
            </w:r>
            <w:r>
              <w:rPr>
                <w:b/>
                <w:sz w:val="24"/>
              </w:rPr>
              <w:t>т</w:t>
            </w:r>
            <w:r>
              <w:rPr>
                <w:b/>
                <w:spacing w:val="-1"/>
                <w:sz w:val="24"/>
              </w:rPr>
              <w:t>в</w:t>
            </w:r>
            <w:r>
              <w:rPr>
                <w:b/>
                <w:sz w:val="24"/>
              </w:rPr>
              <w:t>ор</w:t>
            </w:r>
            <w:r>
              <w:rPr>
                <w:b/>
                <w:spacing w:val="-2"/>
                <w:sz w:val="24"/>
              </w:rPr>
              <w:t>и</w:t>
            </w:r>
            <w:r>
              <w:rPr>
                <w:b/>
                <w:sz w:val="24"/>
              </w:rPr>
              <w:t>тельнос</w:t>
            </w:r>
            <w:r>
              <w:rPr>
                <w:b/>
                <w:spacing w:val="1"/>
                <w:sz w:val="24"/>
              </w:rPr>
              <w:t>т</w:t>
            </w:r>
            <w:r>
              <w:rPr>
                <w:b/>
                <w:sz w:val="24"/>
              </w:rPr>
              <w:t>ь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к</w:t>
            </w:r>
            <w:r>
              <w:rPr>
                <w:b/>
                <w:spacing w:val="-2"/>
                <w:sz w:val="24"/>
              </w:rPr>
              <w:t>а</w:t>
            </w:r>
            <w:r>
              <w:rPr>
                <w:b/>
                <w:sz w:val="24"/>
              </w:rPr>
              <w:t>к нр</w:t>
            </w:r>
            <w:r>
              <w:rPr>
                <w:b/>
                <w:spacing w:val="1"/>
                <w:sz w:val="24"/>
              </w:rPr>
              <w:t>а</w:t>
            </w:r>
            <w:r>
              <w:rPr>
                <w:b/>
                <w:spacing w:val="-1"/>
                <w:sz w:val="24"/>
              </w:rPr>
              <w:t>вс</w:t>
            </w:r>
            <w:r>
              <w:rPr>
                <w:b/>
                <w:sz w:val="24"/>
              </w:rPr>
              <w:t>т</w:t>
            </w:r>
            <w:r>
              <w:rPr>
                <w:b/>
                <w:spacing w:val="-1"/>
                <w:sz w:val="24"/>
              </w:rPr>
              <w:t>венн</w:t>
            </w:r>
            <w:r>
              <w:rPr>
                <w:b/>
                <w:spacing w:val="-2"/>
                <w:sz w:val="24"/>
              </w:rPr>
              <w:t>ы</w:t>
            </w:r>
            <w:r>
              <w:rPr>
                <w:b/>
                <w:sz w:val="24"/>
              </w:rPr>
              <w:t>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до</w:t>
            </w:r>
            <w:r>
              <w:rPr>
                <w:b/>
                <w:spacing w:val="-2"/>
                <w:sz w:val="24"/>
              </w:rPr>
              <w:t>л</w:t>
            </w:r>
            <w:r>
              <w:rPr>
                <w:b/>
                <w:sz w:val="24"/>
              </w:rPr>
              <w:t>г.</w:t>
            </w:r>
          </w:p>
        </w:tc>
      </w:tr>
      <w:tr w:rsidR="00C7043E">
        <w:trPr>
          <w:trHeight w:val="721"/>
        </w:trPr>
        <w:tc>
          <w:tcPr>
            <w:tcW w:w="7279" w:type="dxa"/>
          </w:tcPr>
          <w:p w:rsidR="00C7043E" w:rsidRDefault="00B717BE">
            <w:pPr>
              <w:pStyle w:val="TableParagraph"/>
              <w:spacing w:before="79" w:line="252" w:lineRule="auto"/>
              <w:rPr>
                <w:sz w:val="24"/>
              </w:rPr>
            </w:pPr>
            <w:r>
              <w:rPr>
                <w:sz w:val="24"/>
              </w:rPr>
              <w:t>Характеризовать понятие «благотворительность» и его эволюцию в истории России;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spacing w:before="79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C7043E">
        <w:trPr>
          <w:trHeight w:val="1005"/>
        </w:trPr>
        <w:tc>
          <w:tcPr>
            <w:tcW w:w="7279" w:type="dxa"/>
          </w:tcPr>
          <w:p w:rsidR="00C7043E" w:rsidRDefault="00B717BE">
            <w:pPr>
              <w:pStyle w:val="TableParagraph"/>
              <w:spacing w:line="252" w:lineRule="auto"/>
              <w:ind w:right="257"/>
              <w:rPr>
                <w:sz w:val="24"/>
              </w:rPr>
            </w:pPr>
            <w:r>
              <w:rPr>
                <w:sz w:val="24"/>
              </w:rPr>
              <w:t>Доказывать важность меценатства в современном обществе для общества в целом и для духовно-нравственного развития личности самого мецената;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C7043E">
        <w:trPr>
          <w:trHeight w:val="717"/>
        </w:trPr>
        <w:tc>
          <w:tcPr>
            <w:tcW w:w="7279" w:type="dxa"/>
          </w:tcPr>
          <w:p w:rsidR="00C7043E" w:rsidRDefault="00B717BE">
            <w:pPr>
              <w:pStyle w:val="TableParagraph"/>
              <w:spacing w:line="252" w:lineRule="auto"/>
              <w:ind w:right="302"/>
              <w:rPr>
                <w:sz w:val="24"/>
              </w:rPr>
            </w:pPr>
            <w:r>
              <w:rPr>
                <w:sz w:val="24"/>
              </w:rPr>
              <w:t>Характеризовать понятие «социальный долг», обосновывать его важную роль в жизни общества;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C7043E">
        <w:trPr>
          <w:trHeight w:val="720"/>
        </w:trPr>
        <w:tc>
          <w:tcPr>
            <w:tcW w:w="7279" w:type="dxa"/>
          </w:tcPr>
          <w:p w:rsidR="00C7043E" w:rsidRDefault="00B717BE">
            <w:pPr>
              <w:pStyle w:val="TableParagraph"/>
              <w:spacing w:before="79" w:line="252" w:lineRule="auto"/>
              <w:ind w:right="80"/>
              <w:rPr>
                <w:sz w:val="24"/>
              </w:rPr>
            </w:pPr>
            <w:r>
              <w:rPr>
                <w:sz w:val="24"/>
              </w:rPr>
              <w:t>Приводить примеры выдающихся благотворителей в истории и современной России;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spacing w:before="67"/>
              <w:ind w:left="81"/>
              <w:rPr>
                <w:sz w:val="24"/>
              </w:rPr>
            </w:pPr>
            <w:r>
              <w:rPr>
                <w:sz w:val="24"/>
              </w:rPr>
              <w:t>Письменная работа</w:t>
            </w:r>
          </w:p>
        </w:tc>
      </w:tr>
      <w:tr w:rsidR="00C7043E">
        <w:trPr>
          <w:trHeight w:val="1005"/>
        </w:trPr>
        <w:tc>
          <w:tcPr>
            <w:tcW w:w="7279" w:type="dxa"/>
          </w:tcPr>
          <w:p w:rsidR="00C7043E" w:rsidRDefault="00B717BE">
            <w:pPr>
              <w:pStyle w:val="TableParagraph"/>
              <w:spacing w:line="249" w:lineRule="auto"/>
              <w:ind w:right="354"/>
              <w:rPr>
                <w:sz w:val="24"/>
              </w:rPr>
            </w:pPr>
            <w:r>
              <w:rPr>
                <w:sz w:val="24"/>
              </w:rPr>
              <w:t>Понимать смысл внеэкономической благотворительности: во</w:t>
            </w:r>
            <w:r>
              <w:rPr>
                <w:w w:val="84"/>
                <w:sz w:val="24"/>
              </w:rPr>
              <w:t>лонт</w:t>
            </w:r>
            <w:r>
              <w:rPr>
                <w:rFonts w:ascii="Arial" w:hAnsi="Arial"/>
                <w:w w:val="62"/>
                <w:sz w:val="24"/>
              </w:rPr>
              <w:t>ѐ</w:t>
            </w:r>
            <w:r>
              <w:rPr>
                <w:rFonts w:ascii="Arial" w:hAnsi="Arial"/>
                <w:sz w:val="24"/>
              </w:rPr>
              <w:t xml:space="preserve"> </w:t>
            </w:r>
            <w:proofErr w:type="spellStart"/>
            <w:r>
              <w:rPr>
                <w:w w:val="84"/>
                <w:sz w:val="24"/>
              </w:rPr>
              <w:t>р</w:t>
            </w:r>
            <w:r>
              <w:rPr>
                <w:sz w:val="24"/>
              </w:rPr>
              <w:t>ской</w:t>
            </w:r>
            <w:proofErr w:type="spellEnd"/>
            <w:r>
              <w:rPr>
                <w:sz w:val="24"/>
              </w:rPr>
              <w:t xml:space="preserve"> деятельности, </w:t>
            </w:r>
            <w:proofErr w:type="spellStart"/>
            <w:r>
              <w:rPr>
                <w:sz w:val="24"/>
              </w:rPr>
              <w:t>аргументированно</w:t>
            </w:r>
            <w:proofErr w:type="spellEnd"/>
            <w:r>
              <w:rPr>
                <w:sz w:val="24"/>
              </w:rPr>
              <w:t xml:space="preserve"> объяснять е</w:t>
            </w:r>
            <w:r>
              <w:rPr>
                <w:rFonts w:ascii="Arial" w:hAnsi="Arial"/>
                <w:w w:val="35"/>
                <w:sz w:val="24"/>
              </w:rPr>
              <w:t xml:space="preserve">ѐ </w:t>
            </w:r>
            <w:r>
              <w:rPr>
                <w:sz w:val="24"/>
              </w:rPr>
              <w:t>важность.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C7043E">
        <w:trPr>
          <w:trHeight w:val="726"/>
        </w:trPr>
        <w:tc>
          <w:tcPr>
            <w:tcW w:w="10076" w:type="dxa"/>
            <w:gridSpan w:val="2"/>
          </w:tcPr>
          <w:p w:rsidR="00C7043E" w:rsidRDefault="00B717BE">
            <w:pPr>
              <w:pStyle w:val="TableParagraph"/>
              <w:spacing w:before="60"/>
              <w:ind w:firstLine="57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Т</w:t>
            </w:r>
            <w:r>
              <w:rPr>
                <w:b/>
                <w:sz w:val="24"/>
              </w:rPr>
              <w:t>е</w:t>
            </w:r>
            <w:r>
              <w:rPr>
                <w:b/>
                <w:spacing w:val="-2"/>
                <w:sz w:val="24"/>
              </w:rPr>
              <w:t>м</w:t>
            </w:r>
            <w:r>
              <w:rPr>
                <w:b/>
                <w:sz w:val="24"/>
              </w:rPr>
              <w:t>а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mallCaps/>
                <w:sz w:val="24"/>
              </w:rPr>
              <w:t>2</w:t>
            </w:r>
            <w:r>
              <w:rPr>
                <w:b/>
                <w:spacing w:val="-2"/>
                <w:sz w:val="24"/>
              </w:rPr>
              <w:t>3</w:t>
            </w:r>
            <w:r>
              <w:rPr>
                <w:b/>
                <w:sz w:val="24"/>
              </w:rPr>
              <w:t>.</w:t>
            </w:r>
            <w:r>
              <w:rPr>
                <w:b/>
                <w:spacing w:val="-15"/>
                <w:sz w:val="24"/>
              </w:rPr>
              <w:t xml:space="preserve"> </w:t>
            </w:r>
            <w:proofErr w:type="gramStart"/>
            <w:r>
              <w:rPr>
                <w:b/>
                <w:spacing w:val="-1"/>
                <w:sz w:val="24"/>
              </w:rPr>
              <w:t>В</w:t>
            </w:r>
            <w:r>
              <w:rPr>
                <w:b/>
                <w:spacing w:val="1"/>
                <w:sz w:val="24"/>
              </w:rPr>
              <w:t>ы</w:t>
            </w:r>
            <w:r>
              <w:rPr>
                <w:b/>
                <w:sz w:val="24"/>
              </w:rPr>
              <w:t>даю</w:t>
            </w:r>
            <w:r>
              <w:rPr>
                <w:b/>
                <w:spacing w:val="-1"/>
                <w:sz w:val="24"/>
              </w:rPr>
              <w:t>щ</w:t>
            </w:r>
            <w:r>
              <w:rPr>
                <w:b/>
                <w:spacing w:val="-3"/>
                <w:sz w:val="24"/>
              </w:rPr>
              <w:t>и</w:t>
            </w:r>
            <w:r>
              <w:rPr>
                <w:b/>
                <w:sz w:val="24"/>
              </w:rPr>
              <w:t>е</w:t>
            </w:r>
            <w:r>
              <w:rPr>
                <w:b/>
                <w:spacing w:val="-1"/>
                <w:sz w:val="24"/>
              </w:rPr>
              <w:t>с</w:t>
            </w:r>
            <w:r>
              <w:rPr>
                <w:b/>
                <w:sz w:val="24"/>
              </w:rPr>
              <w:t>я</w:t>
            </w:r>
            <w:proofErr w:type="gramEnd"/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у</w:t>
            </w:r>
            <w:r>
              <w:rPr>
                <w:b/>
                <w:sz w:val="24"/>
              </w:rPr>
              <w:t>ч</w:t>
            </w:r>
            <w:r>
              <w:rPr>
                <w:rFonts w:ascii="Arimo" w:hAnsi="Arimo"/>
                <w:b/>
                <w:sz w:val="24"/>
              </w:rPr>
              <w:t xml:space="preserve">ѐ </w:t>
            </w:r>
            <w:r>
              <w:rPr>
                <w:rFonts w:ascii="Arimo" w:hAnsi="Arimo"/>
                <w:b/>
                <w:spacing w:val="-27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ные</w:t>
            </w:r>
            <w:proofErr w:type="spellEnd"/>
            <w:r>
              <w:rPr>
                <w:b/>
                <w:spacing w:val="-16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Р</w:t>
            </w:r>
            <w:r>
              <w:rPr>
                <w:b/>
                <w:sz w:val="24"/>
              </w:rPr>
              <w:t>о</w:t>
            </w:r>
            <w:r>
              <w:rPr>
                <w:b/>
                <w:spacing w:val="-1"/>
                <w:sz w:val="24"/>
              </w:rPr>
              <w:t>сси</w:t>
            </w:r>
            <w:r>
              <w:rPr>
                <w:b/>
                <w:sz w:val="24"/>
              </w:rPr>
              <w:t>и.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Наук</w:t>
            </w:r>
            <w:r>
              <w:rPr>
                <w:b/>
                <w:sz w:val="24"/>
              </w:rPr>
              <w:t>а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к</w:t>
            </w:r>
            <w:r>
              <w:rPr>
                <w:b/>
                <w:sz w:val="24"/>
              </w:rPr>
              <w:t>ак</w:t>
            </w:r>
            <w:r>
              <w:rPr>
                <w:b/>
                <w:spacing w:val="-16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"/>
                <w:sz w:val="24"/>
              </w:rPr>
              <w:t>с</w:t>
            </w:r>
            <w:r>
              <w:rPr>
                <w:b/>
                <w:spacing w:val="-2"/>
                <w:sz w:val="24"/>
              </w:rPr>
              <w:t>т</w:t>
            </w:r>
            <w:r>
              <w:rPr>
                <w:b/>
                <w:sz w:val="24"/>
              </w:rPr>
              <w:t>о</w:t>
            </w:r>
            <w:r>
              <w:rPr>
                <w:b/>
                <w:spacing w:val="-2"/>
                <w:sz w:val="24"/>
              </w:rPr>
              <w:t>ч</w:t>
            </w:r>
            <w:r>
              <w:rPr>
                <w:b/>
                <w:sz w:val="24"/>
              </w:rPr>
              <w:t>ник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с</w:t>
            </w:r>
            <w:r>
              <w:rPr>
                <w:b/>
                <w:sz w:val="24"/>
              </w:rPr>
              <w:t>о</w:t>
            </w:r>
            <w:r>
              <w:rPr>
                <w:b/>
                <w:spacing w:val="-1"/>
                <w:sz w:val="24"/>
              </w:rPr>
              <w:t>ци</w:t>
            </w:r>
            <w:r>
              <w:rPr>
                <w:b/>
                <w:sz w:val="24"/>
              </w:rPr>
              <w:t>ал</w:t>
            </w:r>
            <w:r>
              <w:rPr>
                <w:b/>
                <w:spacing w:val="-1"/>
                <w:sz w:val="24"/>
              </w:rPr>
              <w:t>ь</w:t>
            </w:r>
            <w:r>
              <w:rPr>
                <w:b/>
                <w:sz w:val="24"/>
              </w:rPr>
              <w:t>но</w:t>
            </w:r>
            <w:r>
              <w:rPr>
                <w:b/>
                <w:spacing w:val="-2"/>
                <w:sz w:val="24"/>
              </w:rPr>
              <w:t>г</w:t>
            </w:r>
            <w:r>
              <w:rPr>
                <w:b/>
                <w:sz w:val="24"/>
              </w:rPr>
              <w:t>о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и духо</w:t>
            </w:r>
            <w:r>
              <w:rPr>
                <w:b/>
                <w:spacing w:val="-1"/>
                <w:sz w:val="24"/>
              </w:rPr>
              <w:t>вн</w:t>
            </w:r>
            <w:r>
              <w:rPr>
                <w:b/>
                <w:spacing w:val="-2"/>
                <w:sz w:val="24"/>
              </w:rPr>
              <w:t>о</w:t>
            </w:r>
            <w:r>
              <w:rPr>
                <w:b/>
                <w:sz w:val="24"/>
              </w:rPr>
              <w:t>го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п</w:t>
            </w:r>
            <w:r>
              <w:rPr>
                <w:b/>
                <w:spacing w:val="-2"/>
                <w:sz w:val="24"/>
              </w:rPr>
              <w:t>р</w:t>
            </w:r>
            <w:r>
              <w:rPr>
                <w:b/>
                <w:sz w:val="24"/>
              </w:rPr>
              <w:t>огре</w:t>
            </w:r>
            <w:r>
              <w:rPr>
                <w:b/>
                <w:spacing w:val="-4"/>
                <w:sz w:val="24"/>
              </w:rPr>
              <w:t>с</w:t>
            </w:r>
            <w:r>
              <w:rPr>
                <w:b/>
                <w:spacing w:val="-1"/>
                <w:sz w:val="24"/>
              </w:rPr>
              <w:t>с</w:t>
            </w:r>
            <w:r>
              <w:rPr>
                <w:b/>
                <w:sz w:val="24"/>
              </w:rPr>
              <w:t>а об</w:t>
            </w:r>
            <w:r>
              <w:rPr>
                <w:b/>
                <w:spacing w:val="-1"/>
                <w:sz w:val="24"/>
              </w:rPr>
              <w:t>щес</w:t>
            </w:r>
            <w:r>
              <w:rPr>
                <w:b/>
                <w:sz w:val="24"/>
              </w:rPr>
              <w:t>т</w:t>
            </w:r>
            <w:r>
              <w:rPr>
                <w:b/>
                <w:spacing w:val="-3"/>
                <w:sz w:val="24"/>
              </w:rPr>
              <w:t>в</w:t>
            </w:r>
            <w:r>
              <w:rPr>
                <w:b/>
                <w:sz w:val="24"/>
              </w:rPr>
              <w:t>а.</w:t>
            </w:r>
          </w:p>
        </w:tc>
      </w:tr>
      <w:tr w:rsidR="00C7043E">
        <w:trPr>
          <w:trHeight w:val="433"/>
        </w:trPr>
        <w:tc>
          <w:tcPr>
            <w:tcW w:w="7279" w:type="dxa"/>
          </w:tcPr>
          <w:p w:rsidR="00C7043E" w:rsidRDefault="00B717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Характеризовать понятие «наука»;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spacing w:before="65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C7043E">
        <w:trPr>
          <w:trHeight w:val="1005"/>
        </w:trPr>
        <w:tc>
          <w:tcPr>
            <w:tcW w:w="7279" w:type="dxa"/>
          </w:tcPr>
          <w:p w:rsidR="00C7043E" w:rsidRDefault="00B717BE">
            <w:pPr>
              <w:pStyle w:val="TableParagraph"/>
              <w:spacing w:line="249" w:lineRule="auto"/>
              <w:ind w:right="668"/>
              <w:rPr>
                <w:sz w:val="24"/>
              </w:rPr>
            </w:pPr>
            <w:r>
              <w:rPr>
                <w:sz w:val="24"/>
              </w:rPr>
              <w:t xml:space="preserve">Уметь </w:t>
            </w:r>
            <w:proofErr w:type="spellStart"/>
            <w:r>
              <w:rPr>
                <w:sz w:val="24"/>
              </w:rPr>
              <w:t>аргументированно</w:t>
            </w:r>
            <w:proofErr w:type="spellEnd"/>
            <w:r>
              <w:rPr>
                <w:sz w:val="24"/>
              </w:rPr>
              <w:t xml:space="preserve"> обосновывать важность науки в современном обществе, прослеживать е</w:t>
            </w:r>
            <w:r>
              <w:rPr>
                <w:rFonts w:ascii="Arial" w:hAnsi="Arial"/>
                <w:sz w:val="24"/>
              </w:rPr>
              <w:t xml:space="preserve">ѐ </w:t>
            </w:r>
            <w:r>
              <w:rPr>
                <w:sz w:val="24"/>
              </w:rPr>
              <w:t>связь с научно- техническим и социальным прогрессом;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spacing w:before="65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C7043E">
        <w:trPr>
          <w:trHeight w:val="434"/>
        </w:trPr>
        <w:tc>
          <w:tcPr>
            <w:tcW w:w="7279" w:type="dxa"/>
          </w:tcPr>
          <w:p w:rsidR="00C7043E" w:rsidRDefault="00B717BE">
            <w:pPr>
              <w:pStyle w:val="TableParagraph"/>
              <w:spacing w:before="72"/>
              <w:rPr>
                <w:sz w:val="24"/>
              </w:rPr>
            </w:pPr>
            <w:r>
              <w:rPr>
                <w:sz w:val="24"/>
              </w:rPr>
              <w:t xml:space="preserve">Называть имена </w:t>
            </w:r>
            <w:proofErr w:type="gramStart"/>
            <w:r>
              <w:rPr>
                <w:sz w:val="24"/>
              </w:rPr>
              <w:t>выдающихся</w:t>
            </w:r>
            <w:proofErr w:type="gramEnd"/>
            <w:r>
              <w:rPr>
                <w:sz w:val="24"/>
              </w:rPr>
              <w:t xml:space="preserve"> уч</w:t>
            </w:r>
            <w:r>
              <w:rPr>
                <w:rFonts w:ascii="Arial" w:hAnsi="Arial"/>
                <w:sz w:val="24"/>
              </w:rPr>
              <w:t xml:space="preserve">ѐ </w:t>
            </w:r>
            <w:proofErr w:type="spellStart"/>
            <w:r>
              <w:rPr>
                <w:sz w:val="24"/>
              </w:rPr>
              <w:t>ных</w:t>
            </w:r>
            <w:proofErr w:type="spellEnd"/>
            <w:r>
              <w:rPr>
                <w:sz w:val="24"/>
              </w:rPr>
              <w:t xml:space="preserve"> России;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spacing w:before="65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C7043E">
        <w:trPr>
          <w:trHeight w:val="741"/>
        </w:trPr>
        <w:tc>
          <w:tcPr>
            <w:tcW w:w="7279" w:type="dxa"/>
          </w:tcPr>
          <w:p w:rsidR="00C7043E" w:rsidRDefault="00B717BE">
            <w:pPr>
              <w:pStyle w:val="TableParagraph"/>
              <w:spacing w:before="79" w:line="249" w:lineRule="auto"/>
              <w:rPr>
                <w:sz w:val="24"/>
              </w:rPr>
            </w:pPr>
            <w:r>
              <w:rPr>
                <w:sz w:val="24"/>
              </w:rPr>
              <w:t>Обосновывать важность понимания истории науки, получения и обоснования научного знания;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spacing w:before="67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C7043E">
        <w:trPr>
          <w:trHeight w:val="721"/>
        </w:trPr>
        <w:tc>
          <w:tcPr>
            <w:tcW w:w="7279" w:type="dxa"/>
          </w:tcPr>
          <w:p w:rsidR="00C7043E" w:rsidRDefault="00B717BE">
            <w:pPr>
              <w:pStyle w:val="TableParagraph"/>
              <w:spacing w:line="252" w:lineRule="auto"/>
              <w:rPr>
                <w:sz w:val="24"/>
              </w:rPr>
            </w:pPr>
            <w:r>
              <w:rPr>
                <w:sz w:val="24"/>
              </w:rPr>
              <w:t>Характеризовать и доказывать важность науки для благополучия общества, страны и государства;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spacing w:before="65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C7043E">
        <w:trPr>
          <w:trHeight w:val="722"/>
        </w:trPr>
        <w:tc>
          <w:tcPr>
            <w:tcW w:w="7279" w:type="dxa"/>
          </w:tcPr>
          <w:p w:rsidR="00C7043E" w:rsidRDefault="00B717BE">
            <w:pPr>
              <w:pStyle w:val="TableParagraph"/>
              <w:spacing w:before="74" w:line="252" w:lineRule="auto"/>
              <w:ind w:right="310"/>
              <w:rPr>
                <w:sz w:val="24"/>
              </w:rPr>
            </w:pPr>
            <w:r>
              <w:rPr>
                <w:sz w:val="24"/>
              </w:rPr>
              <w:t>Обосновывать важность морали и нравственности в науке, е</w:t>
            </w:r>
            <w:r>
              <w:rPr>
                <w:rFonts w:ascii="Arial" w:hAnsi="Arial"/>
                <w:w w:val="35"/>
                <w:sz w:val="24"/>
              </w:rPr>
              <w:t xml:space="preserve">ѐ </w:t>
            </w:r>
            <w:r>
              <w:rPr>
                <w:sz w:val="24"/>
              </w:rPr>
              <w:t>роль и вклад в доказательство этих понятий.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spacing w:before="67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C7043E">
        <w:trPr>
          <w:trHeight w:val="554"/>
        </w:trPr>
        <w:tc>
          <w:tcPr>
            <w:tcW w:w="10076" w:type="dxa"/>
            <w:gridSpan w:val="2"/>
          </w:tcPr>
          <w:p w:rsidR="00C7043E" w:rsidRDefault="00B717BE">
            <w:pPr>
              <w:pStyle w:val="TableParagraph"/>
              <w:spacing w:before="65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Т</w:t>
            </w:r>
            <w:r>
              <w:rPr>
                <w:b/>
                <w:sz w:val="24"/>
              </w:rPr>
              <w:t>е</w:t>
            </w:r>
            <w:r>
              <w:rPr>
                <w:b/>
                <w:spacing w:val="-2"/>
                <w:sz w:val="24"/>
              </w:rPr>
              <w:t>м</w:t>
            </w:r>
            <w:r>
              <w:rPr>
                <w:b/>
                <w:sz w:val="24"/>
              </w:rPr>
              <w:t>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mallCaps/>
                <w:sz w:val="24"/>
              </w:rPr>
              <w:t>2</w:t>
            </w:r>
            <w:r>
              <w:rPr>
                <w:b/>
                <w:spacing w:val="-1"/>
                <w:sz w:val="24"/>
              </w:rPr>
              <w:t>4</w:t>
            </w:r>
            <w:r>
              <w:rPr>
                <w:b/>
                <w:sz w:val="24"/>
              </w:rPr>
              <w:t>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М</w:t>
            </w:r>
            <w:r>
              <w:rPr>
                <w:b/>
                <w:sz w:val="24"/>
              </w:rPr>
              <w:t>оя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п</w:t>
            </w:r>
            <w:r>
              <w:rPr>
                <w:b/>
                <w:sz w:val="24"/>
              </w:rPr>
              <w:t>рофе</w:t>
            </w:r>
            <w:r>
              <w:rPr>
                <w:b/>
                <w:spacing w:val="-1"/>
                <w:sz w:val="24"/>
              </w:rPr>
              <w:t>сси</w:t>
            </w:r>
            <w:r>
              <w:rPr>
                <w:b/>
                <w:sz w:val="24"/>
              </w:rPr>
              <w:t>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</w:t>
            </w:r>
            <w:r>
              <w:rPr>
                <w:b/>
                <w:spacing w:val="-1"/>
                <w:sz w:val="24"/>
              </w:rPr>
              <w:t>п</w:t>
            </w:r>
            <w:r>
              <w:rPr>
                <w:b/>
                <w:sz w:val="24"/>
              </w:rPr>
              <w:t>ра</w:t>
            </w:r>
            <w:r>
              <w:rPr>
                <w:b/>
                <w:spacing w:val="-1"/>
                <w:sz w:val="24"/>
              </w:rPr>
              <w:t>к</w:t>
            </w:r>
            <w:r>
              <w:rPr>
                <w:b/>
                <w:sz w:val="24"/>
              </w:rPr>
              <w:t>т</w:t>
            </w:r>
            <w:r>
              <w:rPr>
                <w:b/>
                <w:spacing w:val="-2"/>
                <w:sz w:val="24"/>
              </w:rPr>
              <w:t>и</w:t>
            </w:r>
            <w:r>
              <w:rPr>
                <w:b/>
                <w:sz w:val="24"/>
              </w:rPr>
              <w:t>че</w:t>
            </w:r>
            <w:r>
              <w:rPr>
                <w:b/>
                <w:spacing w:val="-1"/>
                <w:sz w:val="24"/>
              </w:rPr>
              <w:t>ск</w:t>
            </w:r>
            <w:r>
              <w:rPr>
                <w:b/>
                <w:sz w:val="24"/>
              </w:rPr>
              <w:t>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занятие).</w:t>
            </w:r>
          </w:p>
        </w:tc>
      </w:tr>
      <w:tr w:rsidR="00C7043E">
        <w:trPr>
          <w:trHeight w:val="719"/>
        </w:trPr>
        <w:tc>
          <w:tcPr>
            <w:tcW w:w="7279" w:type="dxa"/>
          </w:tcPr>
          <w:p w:rsidR="00C7043E" w:rsidRDefault="00B717BE">
            <w:pPr>
              <w:pStyle w:val="TableParagraph"/>
              <w:spacing w:before="79" w:line="242" w:lineRule="auto"/>
              <w:ind w:right="329"/>
              <w:rPr>
                <w:sz w:val="24"/>
              </w:rPr>
            </w:pPr>
            <w:r>
              <w:rPr>
                <w:sz w:val="24"/>
              </w:rPr>
              <w:t>Характеризовать понятие «профессия», предполагать характер и цель труда в определ</w:t>
            </w:r>
            <w:r>
              <w:rPr>
                <w:rFonts w:ascii="Arial" w:hAnsi="Arial"/>
                <w:sz w:val="24"/>
              </w:rPr>
              <w:t xml:space="preserve">ѐ </w:t>
            </w:r>
            <w:proofErr w:type="spellStart"/>
            <w:r>
              <w:rPr>
                <w:sz w:val="24"/>
              </w:rPr>
              <w:t>нной</w:t>
            </w:r>
            <w:proofErr w:type="spellEnd"/>
            <w:r>
              <w:rPr>
                <w:sz w:val="24"/>
              </w:rPr>
              <w:t xml:space="preserve"> профессии;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spacing w:before="67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</w:tbl>
    <w:p w:rsidR="00C7043E" w:rsidRDefault="00C7043E">
      <w:pPr>
        <w:rPr>
          <w:sz w:val="24"/>
        </w:rPr>
        <w:sectPr w:rsidR="00C7043E">
          <w:pgSz w:w="11920" w:h="16850"/>
          <w:pgMar w:top="1120" w:right="360" w:bottom="320" w:left="40" w:header="0" w:footer="131" w:gutter="0"/>
          <w:cols w:space="720"/>
        </w:sectPr>
      </w:pPr>
    </w:p>
    <w:tbl>
      <w:tblPr>
        <w:tblStyle w:val="TableNormal"/>
        <w:tblW w:w="0" w:type="auto"/>
        <w:tblInd w:w="10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279"/>
        <w:gridCol w:w="2797"/>
      </w:tblGrid>
      <w:tr w:rsidR="00C7043E">
        <w:trPr>
          <w:trHeight w:val="1322"/>
        </w:trPr>
        <w:tc>
          <w:tcPr>
            <w:tcW w:w="7279" w:type="dxa"/>
          </w:tcPr>
          <w:p w:rsidR="00C7043E" w:rsidRDefault="00B717BE">
            <w:pPr>
              <w:pStyle w:val="TableParagraph"/>
              <w:spacing w:before="79" w:line="247" w:lineRule="auto"/>
              <w:ind w:right="840"/>
              <w:rPr>
                <w:sz w:val="24"/>
              </w:rPr>
            </w:pPr>
            <w:r>
              <w:rPr>
                <w:sz w:val="24"/>
              </w:rPr>
              <w:lastRenderedPageBreak/>
              <w:t>Обосновывать преимущества выбранной профессии, характеризовать</w:t>
            </w:r>
            <w:r>
              <w:rPr>
                <w:spacing w:val="-29"/>
                <w:sz w:val="24"/>
              </w:rPr>
              <w:t xml:space="preserve"> </w:t>
            </w:r>
            <w:r>
              <w:rPr>
                <w:sz w:val="24"/>
              </w:rPr>
              <w:t>е</w:t>
            </w:r>
            <w:r>
              <w:rPr>
                <w:rFonts w:ascii="Arial" w:hAnsi="Arial"/>
                <w:sz w:val="24"/>
              </w:rPr>
              <w:t>ѐ</w:t>
            </w:r>
            <w:r>
              <w:rPr>
                <w:rFonts w:ascii="Arial" w:hAnsi="Arial"/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вклад</w:t>
            </w:r>
            <w:r>
              <w:rPr>
                <w:spacing w:val="-2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0"/>
                <w:sz w:val="24"/>
              </w:rPr>
              <w:t xml:space="preserve"> </w:t>
            </w:r>
            <w:r>
              <w:rPr>
                <w:sz w:val="24"/>
              </w:rPr>
              <w:t>общество,</w:t>
            </w:r>
            <w:r>
              <w:rPr>
                <w:spacing w:val="-28"/>
                <w:sz w:val="24"/>
              </w:rPr>
              <w:t xml:space="preserve"> </w:t>
            </w:r>
            <w:r>
              <w:rPr>
                <w:sz w:val="24"/>
              </w:rPr>
              <w:t>называть</w:t>
            </w:r>
            <w:r>
              <w:rPr>
                <w:spacing w:val="-29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духовно-</w:t>
            </w:r>
          </w:p>
          <w:p w:rsidR="00C7043E" w:rsidRDefault="00B717BE">
            <w:pPr>
              <w:pStyle w:val="TableParagraph"/>
              <w:spacing w:before="5" w:line="252" w:lineRule="auto"/>
              <w:ind w:right="488"/>
              <w:rPr>
                <w:sz w:val="24"/>
              </w:rPr>
            </w:pPr>
            <w:r>
              <w:rPr>
                <w:sz w:val="24"/>
              </w:rPr>
              <w:t>нравственные качества человека, необходимые в этом виде труда.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spacing w:before="67"/>
              <w:ind w:left="81"/>
              <w:rPr>
                <w:sz w:val="24"/>
              </w:rPr>
            </w:pPr>
            <w:r>
              <w:rPr>
                <w:sz w:val="24"/>
              </w:rPr>
              <w:t>Письменная работа</w:t>
            </w:r>
          </w:p>
        </w:tc>
      </w:tr>
      <w:tr w:rsidR="00C7043E">
        <w:trPr>
          <w:trHeight w:val="808"/>
        </w:trPr>
        <w:tc>
          <w:tcPr>
            <w:tcW w:w="10076" w:type="dxa"/>
            <w:gridSpan w:val="2"/>
          </w:tcPr>
          <w:p w:rsidR="00C7043E" w:rsidRDefault="00B717BE">
            <w:pPr>
              <w:pStyle w:val="TableParagraph"/>
              <w:ind w:right="3346"/>
              <w:rPr>
                <w:sz w:val="24"/>
              </w:rPr>
            </w:pPr>
            <w:r>
              <w:rPr>
                <w:b/>
                <w:spacing w:val="-1"/>
                <w:sz w:val="24"/>
              </w:rPr>
              <w:t>Т</w:t>
            </w:r>
            <w:r>
              <w:rPr>
                <w:b/>
                <w:sz w:val="24"/>
              </w:rPr>
              <w:t>е</w:t>
            </w:r>
            <w:r>
              <w:rPr>
                <w:b/>
                <w:spacing w:val="-2"/>
                <w:sz w:val="24"/>
              </w:rPr>
              <w:t>м</w:t>
            </w:r>
            <w:r>
              <w:rPr>
                <w:b/>
                <w:sz w:val="24"/>
              </w:rPr>
              <w:t>атиче</w:t>
            </w:r>
            <w:r>
              <w:rPr>
                <w:b/>
                <w:spacing w:val="-1"/>
                <w:sz w:val="24"/>
              </w:rPr>
              <w:t>ск</w:t>
            </w:r>
            <w:r>
              <w:rPr>
                <w:b/>
                <w:sz w:val="24"/>
              </w:rPr>
              <w:t>ий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бл</w:t>
            </w:r>
            <w:r>
              <w:rPr>
                <w:b/>
                <w:spacing w:val="-2"/>
                <w:sz w:val="24"/>
              </w:rPr>
              <w:t>о</w:t>
            </w:r>
            <w:r>
              <w:rPr>
                <w:b/>
                <w:sz w:val="24"/>
              </w:rPr>
              <w:t>к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4.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«Ро</w:t>
            </w:r>
            <w:r>
              <w:rPr>
                <w:b/>
                <w:spacing w:val="1"/>
                <w:sz w:val="24"/>
              </w:rPr>
              <w:t>д</w:t>
            </w:r>
            <w:r>
              <w:rPr>
                <w:b/>
                <w:sz w:val="24"/>
              </w:rPr>
              <w:t>ина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п</w:t>
            </w:r>
            <w:r>
              <w:rPr>
                <w:b/>
                <w:sz w:val="24"/>
              </w:rPr>
              <w:t>атр</w:t>
            </w:r>
            <w:r>
              <w:rPr>
                <w:b/>
                <w:spacing w:val="1"/>
                <w:sz w:val="24"/>
              </w:rPr>
              <w:t>и</w:t>
            </w:r>
            <w:r>
              <w:rPr>
                <w:b/>
                <w:sz w:val="24"/>
              </w:rPr>
              <w:t>о</w:t>
            </w:r>
            <w:r>
              <w:rPr>
                <w:b/>
                <w:spacing w:val="-2"/>
                <w:sz w:val="24"/>
              </w:rPr>
              <w:t>т</w:t>
            </w:r>
            <w:r>
              <w:rPr>
                <w:b/>
                <w:sz w:val="24"/>
              </w:rPr>
              <w:t xml:space="preserve">изм». </w:t>
            </w:r>
            <w:r>
              <w:rPr>
                <w:b/>
                <w:spacing w:val="-1"/>
                <w:sz w:val="24"/>
              </w:rPr>
              <w:t>Т</w:t>
            </w:r>
            <w:r>
              <w:rPr>
                <w:b/>
                <w:sz w:val="24"/>
              </w:rPr>
              <w:t>е</w:t>
            </w:r>
            <w:r>
              <w:rPr>
                <w:b/>
                <w:spacing w:val="-2"/>
                <w:sz w:val="24"/>
              </w:rPr>
              <w:t>м</w:t>
            </w:r>
            <w:r>
              <w:rPr>
                <w:b/>
                <w:sz w:val="24"/>
              </w:rPr>
              <w:t>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mallCaps/>
                <w:sz w:val="24"/>
              </w:rPr>
              <w:t>2</w:t>
            </w:r>
            <w:r>
              <w:rPr>
                <w:b/>
                <w:spacing w:val="-1"/>
                <w:sz w:val="24"/>
              </w:rPr>
              <w:t>5</w:t>
            </w:r>
            <w:r>
              <w:rPr>
                <w:b/>
                <w:sz w:val="24"/>
              </w:rPr>
              <w:t>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Гра</w:t>
            </w:r>
            <w:r>
              <w:rPr>
                <w:b/>
                <w:spacing w:val="-1"/>
                <w:sz w:val="24"/>
              </w:rPr>
              <w:t>ж</w:t>
            </w:r>
            <w:r>
              <w:rPr>
                <w:b/>
                <w:sz w:val="24"/>
              </w:rPr>
              <w:t>да</w:t>
            </w:r>
            <w:r>
              <w:rPr>
                <w:b/>
                <w:spacing w:val="-3"/>
                <w:sz w:val="24"/>
              </w:rPr>
              <w:t>н</w:t>
            </w:r>
            <w:r>
              <w:rPr>
                <w:b/>
                <w:spacing w:val="-2"/>
                <w:sz w:val="24"/>
              </w:rPr>
              <w:t>и</w:t>
            </w:r>
            <w:r>
              <w:rPr>
                <w:b/>
                <w:spacing w:val="1"/>
                <w:sz w:val="24"/>
              </w:rPr>
              <w:t>н</w:t>
            </w:r>
            <w:r>
              <w:rPr>
                <w:sz w:val="24"/>
              </w:rPr>
              <w:t>.</w:t>
            </w:r>
          </w:p>
        </w:tc>
      </w:tr>
      <w:tr w:rsidR="00C7043E">
        <w:trPr>
          <w:trHeight w:val="717"/>
        </w:trPr>
        <w:tc>
          <w:tcPr>
            <w:tcW w:w="7279" w:type="dxa"/>
          </w:tcPr>
          <w:p w:rsidR="00C7043E" w:rsidRDefault="00B717BE">
            <w:pPr>
              <w:pStyle w:val="TableParagraph"/>
              <w:spacing w:before="79" w:line="247" w:lineRule="auto"/>
              <w:rPr>
                <w:sz w:val="24"/>
              </w:rPr>
            </w:pPr>
            <w:r>
              <w:rPr>
                <w:sz w:val="24"/>
              </w:rPr>
              <w:t>Характеризовать понятия «Родина» и «гражданство», объяснять их взаимосвязь;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spacing w:before="67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C7043E">
        <w:trPr>
          <w:trHeight w:val="797"/>
        </w:trPr>
        <w:tc>
          <w:tcPr>
            <w:tcW w:w="7279" w:type="dxa"/>
          </w:tcPr>
          <w:p w:rsidR="00C7043E" w:rsidRDefault="00B717BE">
            <w:pPr>
              <w:pStyle w:val="TableParagraph"/>
              <w:spacing w:before="79" w:line="252" w:lineRule="auto"/>
              <w:rPr>
                <w:sz w:val="24"/>
              </w:rPr>
            </w:pPr>
            <w:r>
              <w:rPr>
                <w:sz w:val="24"/>
              </w:rPr>
              <w:t>Понимать духовно-нравственный характер патриотизма, ценностей гражданского самосознания;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spacing w:before="67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C7043E">
        <w:trPr>
          <w:trHeight w:val="781"/>
        </w:trPr>
        <w:tc>
          <w:tcPr>
            <w:tcW w:w="7279" w:type="dxa"/>
          </w:tcPr>
          <w:p w:rsidR="00C7043E" w:rsidRDefault="00B717BE">
            <w:pPr>
              <w:pStyle w:val="TableParagraph"/>
              <w:spacing w:line="252" w:lineRule="auto"/>
              <w:rPr>
                <w:sz w:val="24"/>
              </w:rPr>
            </w:pPr>
            <w:r>
              <w:rPr>
                <w:sz w:val="24"/>
              </w:rPr>
              <w:t>Понимать и уметь обосновывать нравственные качества гражданина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spacing w:before="65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C7043E">
        <w:trPr>
          <w:trHeight w:val="421"/>
        </w:trPr>
        <w:tc>
          <w:tcPr>
            <w:tcW w:w="10076" w:type="dxa"/>
            <w:gridSpan w:val="2"/>
          </w:tcPr>
          <w:p w:rsidR="00C7043E" w:rsidRDefault="00B717BE">
            <w:pPr>
              <w:pStyle w:val="TableParagraph"/>
              <w:spacing w:before="65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Т</w:t>
            </w:r>
            <w:r>
              <w:rPr>
                <w:b/>
                <w:sz w:val="24"/>
              </w:rPr>
              <w:t>е</w:t>
            </w:r>
            <w:r>
              <w:rPr>
                <w:b/>
                <w:spacing w:val="-2"/>
                <w:sz w:val="24"/>
              </w:rPr>
              <w:t>м</w:t>
            </w:r>
            <w:r>
              <w:rPr>
                <w:b/>
                <w:sz w:val="24"/>
              </w:rPr>
              <w:t>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mallCaps/>
                <w:sz w:val="24"/>
              </w:rPr>
              <w:t>2</w:t>
            </w:r>
            <w:r>
              <w:rPr>
                <w:b/>
                <w:sz w:val="24"/>
              </w:rPr>
              <w:t>6.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П</w:t>
            </w:r>
            <w:r>
              <w:rPr>
                <w:b/>
                <w:sz w:val="24"/>
              </w:rPr>
              <w:t>атр</w:t>
            </w:r>
            <w:r>
              <w:rPr>
                <w:b/>
                <w:spacing w:val="1"/>
                <w:sz w:val="24"/>
              </w:rPr>
              <w:t>и</w:t>
            </w:r>
            <w:r>
              <w:rPr>
                <w:b/>
                <w:spacing w:val="-2"/>
                <w:sz w:val="24"/>
              </w:rPr>
              <w:t>о</w:t>
            </w:r>
            <w:r>
              <w:rPr>
                <w:b/>
                <w:sz w:val="24"/>
              </w:rPr>
              <w:t>т</w:t>
            </w:r>
            <w:r>
              <w:rPr>
                <w:b/>
                <w:spacing w:val="-2"/>
                <w:sz w:val="24"/>
              </w:rPr>
              <w:t>и</w:t>
            </w:r>
            <w:r>
              <w:rPr>
                <w:b/>
                <w:sz w:val="24"/>
              </w:rPr>
              <w:t>зм.</w:t>
            </w:r>
          </w:p>
        </w:tc>
      </w:tr>
      <w:tr w:rsidR="00C7043E">
        <w:trPr>
          <w:trHeight w:val="436"/>
        </w:trPr>
        <w:tc>
          <w:tcPr>
            <w:tcW w:w="7279" w:type="dxa"/>
          </w:tcPr>
          <w:p w:rsidR="00C7043E" w:rsidRDefault="00B717BE">
            <w:pPr>
              <w:pStyle w:val="TableParagraph"/>
              <w:spacing w:before="79"/>
              <w:rPr>
                <w:sz w:val="24"/>
              </w:rPr>
            </w:pPr>
            <w:r>
              <w:rPr>
                <w:sz w:val="24"/>
              </w:rPr>
              <w:t>Характеризовать понятие «патриотизм»;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spacing w:before="67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C7043E">
        <w:trPr>
          <w:trHeight w:val="733"/>
        </w:trPr>
        <w:tc>
          <w:tcPr>
            <w:tcW w:w="7279" w:type="dxa"/>
          </w:tcPr>
          <w:p w:rsidR="00C7043E" w:rsidRDefault="00B717BE">
            <w:pPr>
              <w:pStyle w:val="TableParagraph"/>
              <w:spacing w:line="252" w:lineRule="auto"/>
              <w:rPr>
                <w:sz w:val="24"/>
              </w:rPr>
            </w:pPr>
            <w:r>
              <w:rPr>
                <w:sz w:val="24"/>
              </w:rPr>
              <w:t>Приводить примеры патриотизма в истории и современном обществе;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spacing w:before="65"/>
              <w:ind w:left="81"/>
              <w:rPr>
                <w:sz w:val="24"/>
              </w:rPr>
            </w:pPr>
            <w:r>
              <w:rPr>
                <w:sz w:val="24"/>
              </w:rPr>
              <w:t>Письменная работа</w:t>
            </w:r>
          </w:p>
        </w:tc>
      </w:tr>
      <w:tr w:rsidR="00C7043E">
        <w:trPr>
          <w:trHeight w:val="1003"/>
        </w:trPr>
        <w:tc>
          <w:tcPr>
            <w:tcW w:w="7279" w:type="dxa"/>
          </w:tcPr>
          <w:p w:rsidR="00C7043E" w:rsidRDefault="00B717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Различать истинный и ложный патриотизм </w:t>
            </w:r>
            <w:proofErr w:type="gramStart"/>
            <w:r>
              <w:rPr>
                <w:sz w:val="24"/>
              </w:rPr>
              <w:t>через</w:t>
            </w:r>
            <w:proofErr w:type="gramEnd"/>
          </w:p>
          <w:p w:rsidR="00C7043E" w:rsidRDefault="00B717BE">
            <w:pPr>
              <w:pStyle w:val="TableParagraph"/>
              <w:spacing w:before="11" w:line="254" w:lineRule="auto"/>
              <w:rPr>
                <w:sz w:val="24"/>
              </w:rPr>
            </w:pPr>
            <w:r>
              <w:rPr>
                <w:sz w:val="24"/>
              </w:rPr>
              <w:t>ориентированность на ценности толерантности, уважения к другим народам, их истории и культуре;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spacing w:before="65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C7043E">
        <w:trPr>
          <w:trHeight w:val="462"/>
        </w:trPr>
        <w:tc>
          <w:tcPr>
            <w:tcW w:w="7279" w:type="dxa"/>
          </w:tcPr>
          <w:p w:rsidR="00C7043E" w:rsidRDefault="00B717BE">
            <w:pPr>
              <w:pStyle w:val="TableParagraph"/>
              <w:spacing w:before="79"/>
              <w:rPr>
                <w:sz w:val="24"/>
              </w:rPr>
            </w:pPr>
            <w:r>
              <w:rPr>
                <w:sz w:val="24"/>
              </w:rPr>
              <w:t>Уметь обосновывать важность патриотизма.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spacing w:before="67"/>
              <w:ind w:left="81"/>
              <w:rPr>
                <w:sz w:val="24"/>
              </w:rPr>
            </w:pPr>
            <w:r>
              <w:rPr>
                <w:sz w:val="24"/>
              </w:rPr>
              <w:t>Письменная работа</w:t>
            </w:r>
          </w:p>
        </w:tc>
      </w:tr>
      <w:tr w:rsidR="00C7043E">
        <w:trPr>
          <w:trHeight w:val="493"/>
        </w:trPr>
        <w:tc>
          <w:tcPr>
            <w:tcW w:w="10076" w:type="dxa"/>
            <w:gridSpan w:val="2"/>
          </w:tcPr>
          <w:p w:rsidR="00C7043E" w:rsidRDefault="00B717BE">
            <w:pPr>
              <w:pStyle w:val="TableParagraph"/>
              <w:ind w:left="137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Т</w:t>
            </w:r>
            <w:r>
              <w:rPr>
                <w:b/>
                <w:sz w:val="24"/>
              </w:rPr>
              <w:t>е</w:t>
            </w:r>
            <w:r>
              <w:rPr>
                <w:b/>
                <w:spacing w:val="-2"/>
                <w:sz w:val="24"/>
              </w:rPr>
              <w:t>м</w:t>
            </w:r>
            <w:r>
              <w:rPr>
                <w:b/>
                <w:sz w:val="24"/>
              </w:rPr>
              <w:t>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mallCaps/>
                <w:sz w:val="24"/>
              </w:rPr>
              <w:t>2</w:t>
            </w:r>
            <w:r>
              <w:rPr>
                <w:b/>
                <w:spacing w:val="-1"/>
                <w:sz w:val="24"/>
              </w:rPr>
              <w:t>7</w:t>
            </w:r>
            <w:r>
              <w:rPr>
                <w:b/>
                <w:sz w:val="24"/>
              </w:rPr>
              <w:t>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За</w:t>
            </w:r>
            <w:r>
              <w:rPr>
                <w:b/>
                <w:spacing w:val="-1"/>
                <w:sz w:val="24"/>
              </w:rPr>
              <w:t>щи</w:t>
            </w:r>
            <w:r>
              <w:rPr>
                <w:b/>
                <w:sz w:val="24"/>
              </w:rPr>
              <w:t>та</w:t>
            </w:r>
            <w:r>
              <w:rPr>
                <w:b/>
                <w:spacing w:val="-1"/>
                <w:sz w:val="24"/>
              </w:rPr>
              <w:t xml:space="preserve"> Р</w:t>
            </w:r>
            <w:r>
              <w:rPr>
                <w:b/>
                <w:sz w:val="24"/>
              </w:rPr>
              <w:t>оди</w:t>
            </w:r>
            <w:r>
              <w:rPr>
                <w:b/>
                <w:spacing w:val="-3"/>
                <w:sz w:val="24"/>
              </w:rPr>
              <w:t>н</w:t>
            </w:r>
            <w:r>
              <w:rPr>
                <w:b/>
                <w:sz w:val="24"/>
              </w:rPr>
              <w:t>ы: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п</w:t>
            </w:r>
            <w:r>
              <w:rPr>
                <w:b/>
                <w:spacing w:val="-2"/>
                <w:sz w:val="24"/>
              </w:rPr>
              <w:t>о</w:t>
            </w:r>
            <w:r>
              <w:rPr>
                <w:b/>
                <w:sz w:val="24"/>
              </w:rPr>
              <w:t>д</w:t>
            </w:r>
            <w:r>
              <w:rPr>
                <w:b/>
                <w:spacing w:val="-1"/>
                <w:sz w:val="24"/>
              </w:rPr>
              <w:t>в</w:t>
            </w:r>
            <w:r>
              <w:rPr>
                <w:b/>
                <w:sz w:val="24"/>
              </w:rPr>
              <w:t>иг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2"/>
                <w:sz w:val="24"/>
              </w:rPr>
              <w:t>л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долг?</w:t>
            </w:r>
          </w:p>
        </w:tc>
      </w:tr>
      <w:tr w:rsidR="00C7043E">
        <w:trPr>
          <w:trHeight w:val="477"/>
        </w:trPr>
        <w:tc>
          <w:tcPr>
            <w:tcW w:w="7279" w:type="dxa"/>
          </w:tcPr>
          <w:p w:rsidR="00C7043E" w:rsidRDefault="00B717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Характеризовать понятия «война» и «мир»;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C7043E">
        <w:trPr>
          <w:trHeight w:val="433"/>
        </w:trPr>
        <w:tc>
          <w:tcPr>
            <w:tcW w:w="7279" w:type="dxa"/>
          </w:tcPr>
          <w:p w:rsidR="00C7043E" w:rsidRDefault="00B717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Доказывать важность сохранения мира и согласия;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C7043E">
        <w:trPr>
          <w:trHeight w:val="722"/>
        </w:trPr>
        <w:tc>
          <w:tcPr>
            <w:tcW w:w="7279" w:type="dxa"/>
          </w:tcPr>
          <w:p w:rsidR="00C7043E" w:rsidRDefault="00B717BE">
            <w:pPr>
              <w:pStyle w:val="TableParagraph"/>
              <w:spacing w:before="74" w:line="252" w:lineRule="auto"/>
              <w:ind w:right="965"/>
              <w:rPr>
                <w:sz w:val="24"/>
              </w:rPr>
            </w:pPr>
            <w:r>
              <w:rPr>
                <w:sz w:val="24"/>
              </w:rPr>
              <w:t>Обосновывать</w:t>
            </w:r>
            <w:r>
              <w:rPr>
                <w:spacing w:val="-27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-28"/>
                <w:sz w:val="24"/>
              </w:rPr>
              <w:t xml:space="preserve"> </w:t>
            </w:r>
            <w:r>
              <w:rPr>
                <w:sz w:val="24"/>
              </w:rPr>
              <w:t>защиты</w:t>
            </w:r>
            <w:r>
              <w:rPr>
                <w:spacing w:val="-28"/>
                <w:sz w:val="24"/>
              </w:rPr>
              <w:t xml:space="preserve"> </w:t>
            </w:r>
            <w:r>
              <w:rPr>
                <w:sz w:val="24"/>
              </w:rPr>
              <w:t>Отечества,</w:t>
            </w:r>
            <w:r>
              <w:rPr>
                <w:spacing w:val="-25"/>
                <w:sz w:val="24"/>
              </w:rPr>
              <w:t xml:space="preserve"> </w:t>
            </w:r>
            <w:r>
              <w:rPr>
                <w:sz w:val="24"/>
              </w:rPr>
              <w:t>е</w:t>
            </w:r>
            <w:r>
              <w:rPr>
                <w:rFonts w:ascii="Arial" w:hAnsi="Arial"/>
                <w:sz w:val="24"/>
              </w:rPr>
              <w:t>ѐ</w:t>
            </w:r>
            <w:r>
              <w:rPr>
                <w:rFonts w:ascii="Arial" w:hAnsi="Arial"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важность</w:t>
            </w:r>
            <w:r>
              <w:rPr>
                <w:spacing w:val="-27"/>
                <w:sz w:val="24"/>
              </w:rPr>
              <w:t xml:space="preserve"> </w:t>
            </w:r>
            <w:r>
              <w:rPr>
                <w:spacing w:val="-12"/>
                <w:sz w:val="24"/>
              </w:rPr>
              <w:t xml:space="preserve">для </w:t>
            </w:r>
            <w:r>
              <w:rPr>
                <w:sz w:val="24"/>
              </w:rPr>
              <w:t>гражданина;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spacing w:before="79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C7043E">
        <w:trPr>
          <w:trHeight w:val="731"/>
        </w:trPr>
        <w:tc>
          <w:tcPr>
            <w:tcW w:w="7279" w:type="dxa"/>
          </w:tcPr>
          <w:p w:rsidR="00C7043E" w:rsidRDefault="00B717BE">
            <w:pPr>
              <w:pStyle w:val="TableParagraph"/>
              <w:spacing w:line="252" w:lineRule="auto"/>
              <w:ind w:right="329"/>
              <w:rPr>
                <w:sz w:val="24"/>
              </w:rPr>
            </w:pPr>
            <w:r>
              <w:rPr>
                <w:sz w:val="24"/>
              </w:rPr>
              <w:t>Понимать особенности защиты чести Отечества в спорте, науке, культуре;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C7043E">
        <w:trPr>
          <w:trHeight w:val="1033"/>
        </w:trPr>
        <w:tc>
          <w:tcPr>
            <w:tcW w:w="7279" w:type="dxa"/>
          </w:tcPr>
          <w:p w:rsidR="00C7043E" w:rsidRDefault="00B717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Характеризовать понятия «военный подвиг», «честь»,</w:t>
            </w:r>
          </w:p>
          <w:p w:rsidR="00C7043E" w:rsidRDefault="00B717BE">
            <w:pPr>
              <w:pStyle w:val="TableParagraph"/>
              <w:spacing w:before="13" w:line="254" w:lineRule="auto"/>
              <w:ind w:right="49"/>
              <w:rPr>
                <w:sz w:val="24"/>
              </w:rPr>
            </w:pPr>
            <w:r>
              <w:rPr>
                <w:sz w:val="24"/>
              </w:rPr>
              <w:t>«доблесть», обосновывать их важность, приводить примеры их проявлений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spacing w:before="65"/>
              <w:ind w:left="81"/>
              <w:rPr>
                <w:sz w:val="24"/>
              </w:rPr>
            </w:pPr>
            <w:r>
              <w:rPr>
                <w:sz w:val="24"/>
              </w:rPr>
              <w:t>Письменная работа</w:t>
            </w:r>
          </w:p>
        </w:tc>
      </w:tr>
      <w:tr w:rsidR="00C7043E">
        <w:trPr>
          <w:trHeight w:val="424"/>
        </w:trPr>
        <w:tc>
          <w:tcPr>
            <w:tcW w:w="10076" w:type="dxa"/>
            <w:gridSpan w:val="2"/>
          </w:tcPr>
          <w:p w:rsidR="00C7043E" w:rsidRDefault="00B717BE">
            <w:pPr>
              <w:pStyle w:val="TableParagraph"/>
              <w:spacing w:before="67"/>
              <w:ind w:left="139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Т</w:t>
            </w:r>
            <w:r>
              <w:rPr>
                <w:b/>
                <w:sz w:val="24"/>
              </w:rPr>
              <w:t>е</w:t>
            </w:r>
            <w:r>
              <w:rPr>
                <w:b/>
                <w:spacing w:val="-2"/>
                <w:sz w:val="24"/>
              </w:rPr>
              <w:t>м</w:t>
            </w:r>
            <w:r>
              <w:rPr>
                <w:b/>
                <w:sz w:val="24"/>
              </w:rPr>
              <w:t>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mallCaps/>
                <w:sz w:val="24"/>
              </w:rPr>
              <w:t>28.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Г</w:t>
            </w:r>
            <w:r>
              <w:rPr>
                <w:b/>
                <w:spacing w:val="1"/>
                <w:sz w:val="24"/>
              </w:rPr>
              <w:t>о</w:t>
            </w:r>
            <w:r>
              <w:rPr>
                <w:b/>
                <w:spacing w:val="-1"/>
                <w:sz w:val="24"/>
              </w:rPr>
              <w:t>суд</w:t>
            </w:r>
            <w:r>
              <w:rPr>
                <w:b/>
                <w:spacing w:val="1"/>
                <w:sz w:val="24"/>
              </w:rPr>
              <w:t>а</w:t>
            </w:r>
            <w:r>
              <w:rPr>
                <w:b/>
                <w:sz w:val="24"/>
              </w:rPr>
              <w:t>рс</w:t>
            </w:r>
            <w:r>
              <w:rPr>
                <w:b/>
                <w:spacing w:val="-2"/>
                <w:sz w:val="24"/>
              </w:rPr>
              <w:t>т</w:t>
            </w:r>
            <w:r>
              <w:rPr>
                <w:b/>
                <w:spacing w:val="-1"/>
                <w:sz w:val="24"/>
              </w:rPr>
              <w:t>в</w:t>
            </w:r>
            <w:r>
              <w:rPr>
                <w:b/>
                <w:sz w:val="24"/>
              </w:rPr>
              <w:t>о.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Р</w:t>
            </w:r>
            <w:r>
              <w:rPr>
                <w:b/>
                <w:sz w:val="24"/>
              </w:rPr>
              <w:t>о</w:t>
            </w:r>
            <w:r>
              <w:rPr>
                <w:b/>
                <w:spacing w:val="-1"/>
                <w:sz w:val="24"/>
              </w:rPr>
              <w:t>сси</w:t>
            </w:r>
            <w:r>
              <w:rPr>
                <w:b/>
                <w:sz w:val="24"/>
              </w:rPr>
              <w:t>я –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на</w:t>
            </w:r>
            <w:r>
              <w:rPr>
                <w:b/>
                <w:spacing w:val="-1"/>
                <w:sz w:val="24"/>
              </w:rPr>
              <w:t>ш</w:t>
            </w:r>
            <w:r>
              <w:rPr>
                <w:b/>
                <w:sz w:val="24"/>
              </w:rPr>
              <w:t>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</w:t>
            </w:r>
            <w:r>
              <w:rPr>
                <w:b/>
                <w:spacing w:val="1"/>
                <w:sz w:val="24"/>
              </w:rPr>
              <w:t>о</w:t>
            </w:r>
            <w:r>
              <w:rPr>
                <w:b/>
                <w:sz w:val="24"/>
              </w:rPr>
              <w:t>ди</w:t>
            </w:r>
            <w:r>
              <w:rPr>
                <w:b/>
                <w:spacing w:val="-3"/>
                <w:sz w:val="24"/>
              </w:rPr>
              <w:t>н</w:t>
            </w:r>
            <w:r>
              <w:rPr>
                <w:b/>
                <w:sz w:val="24"/>
              </w:rPr>
              <w:t>а.</w:t>
            </w:r>
          </w:p>
        </w:tc>
      </w:tr>
      <w:tr w:rsidR="00C7043E">
        <w:trPr>
          <w:trHeight w:val="434"/>
        </w:trPr>
        <w:tc>
          <w:tcPr>
            <w:tcW w:w="7279" w:type="dxa"/>
          </w:tcPr>
          <w:p w:rsidR="00C7043E" w:rsidRDefault="00B717BE">
            <w:pPr>
              <w:pStyle w:val="TableParagraph"/>
              <w:spacing w:before="79"/>
              <w:rPr>
                <w:sz w:val="24"/>
              </w:rPr>
            </w:pPr>
            <w:r>
              <w:rPr>
                <w:sz w:val="24"/>
              </w:rPr>
              <w:t>Характеризовать понятие «государство»;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spacing w:before="67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C7043E">
        <w:trPr>
          <w:trHeight w:val="1005"/>
        </w:trPr>
        <w:tc>
          <w:tcPr>
            <w:tcW w:w="7279" w:type="dxa"/>
          </w:tcPr>
          <w:p w:rsidR="00C7043E" w:rsidRDefault="00B717BE">
            <w:pPr>
              <w:pStyle w:val="TableParagraph"/>
              <w:spacing w:before="82" w:line="247" w:lineRule="auto"/>
              <w:ind w:right="731"/>
              <w:jc w:val="both"/>
              <w:rPr>
                <w:sz w:val="24"/>
              </w:rPr>
            </w:pPr>
            <w:r>
              <w:rPr>
                <w:sz w:val="24"/>
              </w:rPr>
              <w:t>Уметь выделять и формулировать основные особенности Российского государства с использованием исторических фактов и духовно-нравственные ценностей;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spacing w:before="70"/>
              <w:ind w:left="81"/>
              <w:rPr>
                <w:sz w:val="24"/>
              </w:rPr>
            </w:pPr>
            <w:r>
              <w:rPr>
                <w:sz w:val="24"/>
              </w:rPr>
              <w:t>Письменная работа</w:t>
            </w:r>
          </w:p>
        </w:tc>
      </w:tr>
      <w:tr w:rsidR="00C7043E">
        <w:trPr>
          <w:trHeight w:val="722"/>
        </w:trPr>
        <w:tc>
          <w:tcPr>
            <w:tcW w:w="7279" w:type="dxa"/>
          </w:tcPr>
          <w:p w:rsidR="00C7043E" w:rsidRDefault="00B717BE">
            <w:pPr>
              <w:pStyle w:val="TableParagraph"/>
              <w:spacing w:before="82" w:line="252" w:lineRule="auto"/>
              <w:rPr>
                <w:sz w:val="24"/>
              </w:rPr>
            </w:pPr>
            <w:r>
              <w:rPr>
                <w:sz w:val="24"/>
              </w:rPr>
              <w:t>Характеризовать понятие «закон» как существенную часть гражданской идентичности человека;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spacing w:before="70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</w:tbl>
    <w:p w:rsidR="00C7043E" w:rsidRDefault="00C7043E">
      <w:pPr>
        <w:rPr>
          <w:sz w:val="24"/>
        </w:rPr>
        <w:sectPr w:rsidR="00C7043E">
          <w:pgSz w:w="11920" w:h="16850"/>
          <w:pgMar w:top="1120" w:right="360" w:bottom="320" w:left="40" w:header="0" w:footer="131" w:gutter="0"/>
          <w:cols w:space="720"/>
        </w:sectPr>
      </w:pPr>
    </w:p>
    <w:tbl>
      <w:tblPr>
        <w:tblStyle w:val="TableNormal"/>
        <w:tblW w:w="0" w:type="auto"/>
        <w:tblInd w:w="10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279"/>
        <w:gridCol w:w="2797"/>
      </w:tblGrid>
      <w:tr w:rsidR="00C7043E">
        <w:trPr>
          <w:trHeight w:val="1005"/>
        </w:trPr>
        <w:tc>
          <w:tcPr>
            <w:tcW w:w="7279" w:type="dxa"/>
          </w:tcPr>
          <w:p w:rsidR="00C7043E" w:rsidRDefault="00B717BE">
            <w:pPr>
              <w:pStyle w:val="TableParagraph"/>
              <w:spacing w:before="79" w:line="247" w:lineRule="auto"/>
              <w:ind w:right="775"/>
              <w:jc w:val="both"/>
              <w:rPr>
                <w:sz w:val="24"/>
              </w:rPr>
            </w:pPr>
            <w:r>
              <w:rPr>
                <w:sz w:val="24"/>
              </w:rPr>
              <w:lastRenderedPageBreak/>
              <w:t>Характеризовать понятие «гражданская идентичность», соотносить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это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понятие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необходимыми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нравственными качествами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человека.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spacing w:before="67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C7043E">
        <w:trPr>
          <w:trHeight w:val="421"/>
        </w:trPr>
        <w:tc>
          <w:tcPr>
            <w:tcW w:w="10076" w:type="dxa"/>
            <w:gridSpan w:val="2"/>
          </w:tcPr>
          <w:p w:rsidR="00C7043E" w:rsidRDefault="00B717BE">
            <w:pPr>
              <w:pStyle w:val="TableParagraph"/>
              <w:spacing w:before="67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Т</w:t>
            </w:r>
            <w:r>
              <w:rPr>
                <w:b/>
                <w:sz w:val="24"/>
              </w:rPr>
              <w:t>е</w:t>
            </w:r>
            <w:r>
              <w:rPr>
                <w:b/>
                <w:spacing w:val="-2"/>
                <w:sz w:val="24"/>
              </w:rPr>
              <w:t>м</w:t>
            </w:r>
            <w:r>
              <w:rPr>
                <w:b/>
                <w:sz w:val="24"/>
              </w:rPr>
              <w:t>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mallCaps/>
                <w:sz w:val="24"/>
              </w:rPr>
              <w:t>2</w:t>
            </w:r>
            <w:r>
              <w:rPr>
                <w:b/>
                <w:sz w:val="24"/>
              </w:rPr>
              <w:t>9.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Гра</w:t>
            </w:r>
            <w:r>
              <w:rPr>
                <w:b/>
                <w:spacing w:val="-1"/>
                <w:sz w:val="24"/>
              </w:rPr>
              <w:t>ж</w:t>
            </w:r>
            <w:r>
              <w:rPr>
                <w:b/>
                <w:sz w:val="24"/>
              </w:rPr>
              <w:t>дан</w:t>
            </w:r>
            <w:r>
              <w:rPr>
                <w:b/>
                <w:spacing w:val="-3"/>
                <w:sz w:val="24"/>
              </w:rPr>
              <w:t>с</w:t>
            </w:r>
            <w:r>
              <w:rPr>
                <w:b/>
                <w:spacing w:val="-1"/>
                <w:sz w:val="24"/>
              </w:rPr>
              <w:t>к</w:t>
            </w:r>
            <w:r>
              <w:rPr>
                <w:b/>
                <w:sz w:val="24"/>
              </w:rPr>
              <w:t>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идент</w:t>
            </w:r>
            <w:r>
              <w:rPr>
                <w:b/>
                <w:spacing w:val="-2"/>
                <w:sz w:val="24"/>
              </w:rPr>
              <w:t>и</w:t>
            </w:r>
            <w:r>
              <w:rPr>
                <w:b/>
                <w:sz w:val="24"/>
              </w:rPr>
              <w:t>чно</w:t>
            </w:r>
            <w:r>
              <w:rPr>
                <w:b/>
                <w:spacing w:val="-1"/>
                <w:sz w:val="24"/>
              </w:rPr>
              <w:t>с</w:t>
            </w:r>
            <w:r>
              <w:rPr>
                <w:b/>
                <w:sz w:val="24"/>
              </w:rPr>
              <w:t>ть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(</w:t>
            </w:r>
            <w:r>
              <w:rPr>
                <w:b/>
                <w:spacing w:val="-1"/>
                <w:sz w:val="24"/>
              </w:rPr>
              <w:t>п</w:t>
            </w:r>
            <w:r>
              <w:rPr>
                <w:b/>
                <w:sz w:val="24"/>
              </w:rPr>
              <w:t>ра</w:t>
            </w:r>
            <w:r>
              <w:rPr>
                <w:b/>
                <w:spacing w:val="-1"/>
                <w:sz w:val="24"/>
              </w:rPr>
              <w:t>к</w:t>
            </w:r>
            <w:r>
              <w:rPr>
                <w:b/>
                <w:spacing w:val="-2"/>
                <w:sz w:val="24"/>
              </w:rPr>
              <w:t>т</w:t>
            </w:r>
            <w:r>
              <w:rPr>
                <w:b/>
                <w:sz w:val="24"/>
              </w:rPr>
              <w:t>иче</w:t>
            </w:r>
            <w:r>
              <w:rPr>
                <w:b/>
                <w:spacing w:val="-1"/>
                <w:sz w:val="24"/>
              </w:rPr>
              <w:t>ск</w:t>
            </w:r>
            <w:r>
              <w:rPr>
                <w:b/>
                <w:sz w:val="24"/>
              </w:rPr>
              <w:t>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</w:t>
            </w:r>
            <w:r>
              <w:rPr>
                <w:b/>
                <w:spacing w:val="-3"/>
                <w:sz w:val="24"/>
              </w:rPr>
              <w:t>н</w:t>
            </w:r>
            <w:r>
              <w:rPr>
                <w:b/>
                <w:spacing w:val="-1"/>
                <w:sz w:val="24"/>
              </w:rPr>
              <w:t>я</w:t>
            </w:r>
            <w:r>
              <w:rPr>
                <w:b/>
                <w:sz w:val="24"/>
              </w:rPr>
              <w:t>тие).</w:t>
            </w:r>
          </w:p>
        </w:tc>
      </w:tr>
      <w:tr w:rsidR="00C7043E">
        <w:trPr>
          <w:trHeight w:val="1108"/>
        </w:trPr>
        <w:tc>
          <w:tcPr>
            <w:tcW w:w="7279" w:type="dxa"/>
          </w:tcPr>
          <w:p w:rsidR="00C7043E" w:rsidRDefault="00B717BE">
            <w:pPr>
              <w:pStyle w:val="TableParagraph"/>
              <w:spacing w:before="74" w:line="252" w:lineRule="auto"/>
              <w:rPr>
                <w:sz w:val="24"/>
              </w:rPr>
            </w:pPr>
            <w:r>
              <w:rPr>
                <w:w w:val="95"/>
                <w:sz w:val="24"/>
              </w:rPr>
              <w:t>Охарактеризовать свою гражданскую идентичность, е</w:t>
            </w:r>
            <w:r>
              <w:rPr>
                <w:rFonts w:ascii="Arial" w:hAnsi="Arial"/>
                <w:w w:val="95"/>
                <w:sz w:val="24"/>
              </w:rPr>
              <w:t xml:space="preserve">ѐ </w:t>
            </w:r>
            <w:r>
              <w:rPr>
                <w:sz w:val="24"/>
              </w:rPr>
              <w:t xml:space="preserve">составляющие: этническую, религиозную, </w:t>
            </w:r>
            <w:proofErr w:type="spellStart"/>
            <w:r>
              <w:rPr>
                <w:sz w:val="24"/>
              </w:rPr>
              <w:t>гендерную</w:t>
            </w:r>
            <w:proofErr w:type="spellEnd"/>
            <w:r>
              <w:rPr>
                <w:sz w:val="24"/>
              </w:rPr>
              <w:t xml:space="preserve"> идентичности;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spacing w:before="67"/>
              <w:ind w:left="81"/>
              <w:rPr>
                <w:sz w:val="24"/>
              </w:rPr>
            </w:pPr>
            <w:r>
              <w:rPr>
                <w:sz w:val="24"/>
              </w:rPr>
              <w:t>Письменная работа</w:t>
            </w:r>
          </w:p>
        </w:tc>
      </w:tr>
      <w:tr w:rsidR="00C7043E">
        <w:trPr>
          <w:trHeight w:val="765"/>
        </w:trPr>
        <w:tc>
          <w:tcPr>
            <w:tcW w:w="7279" w:type="dxa"/>
          </w:tcPr>
          <w:p w:rsidR="00C7043E" w:rsidRDefault="00B717BE">
            <w:pPr>
              <w:pStyle w:val="TableParagraph"/>
              <w:spacing w:before="79" w:line="252" w:lineRule="auto"/>
              <w:ind w:right="907"/>
              <w:rPr>
                <w:sz w:val="24"/>
              </w:rPr>
            </w:pPr>
            <w:r>
              <w:rPr>
                <w:sz w:val="24"/>
              </w:rPr>
              <w:t>Обосновывать важность духовно-нравственных каче</w:t>
            </w:r>
            <w:proofErr w:type="gramStart"/>
            <w:r>
              <w:rPr>
                <w:sz w:val="24"/>
              </w:rPr>
              <w:t>ств гр</w:t>
            </w:r>
            <w:proofErr w:type="gramEnd"/>
            <w:r>
              <w:rPr>
                <w:sz w:val="24"/>
              </w:rPr>
              <w:t>ажданина, указывать их источники.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spacing w:before="67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C7043E">
        <w:trPr>
          <w:trHeight w:val="425"/>
        </w:trPr>
        <w:tc>
          <w:tcPr>
            <w:tcW w:w="10076" w:type="dxa"/>
            <w:gridSpan w:val="2"/>
          </w:tcPr>
          <w:p w:rsidR="00C7043E" w:rsidRDefault="00B717BE">
            <w:pPr>
              <w:pStyle w:val="TableParagraph"/>
              <w:spacing w:before="68"/>
              <w:rPr>
                <w:b/>
                <w:sz w:val="24"/>
              </w:rPr>
            </w:pPr>
            <w:r>
              <w:rPr>
                <w:b/>
                <w:sz w:val="24"/>
              </w:rPr>
              <w:t>Тема 30. Моя школа и мой класс (практическое занятие).</w:t>
            </w:r>
          </w:p>
        </w:tc>
      </w:tr>
      <w:tr w:rsidR="00C7043E">
        <w:trPr>
          <w:trHeight w:val="719"/>
        </w:trPr>
        <w:tc>
          <w:tcPr>
            <w:tcW w:w="7279" w:type="dxa"/>
          </w:tcPr>
          <w:p w:rsidR="00C7043E" w:rsidRDefault="00B717BE">
            <w:pPr>
              <w:pStyle w:val="TableParagraph"/>
              <w:spacing w:line="252" w:lineRule="auto"/>
              <w:rPr>
                <w:sz w:val="24"/>
              </w:rPr>
            </w:pPr>
            <w:r>
              <w:rPr>
                <w:sz w:val="24"/>
              </w:rPr>
              <w:t>Характеризовать понятие «добрые дела» в контексте оценки собственных действий, их нравственного характера;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spacing w:before="65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C7043E">
        <w:trPr>
          <w:trHeight w:val="748"/>
        </w:trPr>
        <w:tc>
          <w:tcPr>
            <w:tcW w:w="7279" w:type="dxa"/>
          </w:tcPr>
          <w:p w:rsidR="00C7043E" w:rsidRDefault="00B717BE">
            <w:pPr>
              <w:pStyle w:val="TableParagraph"/>
              <w:spacing w:line="252" w:lineRule="auto"/>
              <w:rPr>
                <w:sz w:val="24"/>
              </w:rPr>
            </w:pPr>
            <w:r>
              <w:rPr>
                <w:sz w:val="24"/>
              </w:rPr>
              <w:t>находить примеры добрых дел в реальности и уметь адаптировать их к потребностям класса.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spacing w:before="65"/>
              <w:ind w:left="81"/>
              <w:rPr>
                <w:sz w:val="24"/>
              </w:rPr>
            </w:pPr>
            <w:proofErr w:type="spellStart"/>
            <w:r>
              <w:rPr>
                <w:sz w:val="24"/>
              </w:rPr>
              <w:t>Пиьменная</w:t>
            </w:r>
            <w:proofErr w:type="spellEnd"/>
            <w:r>
              <w:rPr>
                <w:sz w:val="24"/>
              </w:rPr>
              <w:t xml:space="preserve"> работа</w:t>
            </w:r>
          </w:p>
        </w:tc>
      </w:tr>
      <w:tr w:rsidR="00C7043E">
        <w:trPr>
          <w:trHeight w:val="522"/>
        </w:trPr>
        <w:tc>
          <w:tcPr>
            <w:tcW w:w="10076" w:type="dxa"/>
            <w:gridSpan w:val="2"/>
          </w:tcPr>
          <w:p w:rsidR="00C7043E" w:rsidRDefault="00B717BE">
            <w:pPr>
              <w:pStyle w:val="TableParagraph"/>
              <w:spacing w:before="67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Тема 31. </w:t>
            </w:r>
            <w:proofErr w:type="gramStart"/>
            <w:r>
              <w:rPr>
                <w:b/>
                <w:sz w:val="24"/>
              </w:rPr>
              <w:t>Человек</w:t>
            </w:r>
            <w:proofErr w:type="gramEnd"/>
            <w:r>
              <w:rPr>
                <w:b/>
                <w:sz w:val="24"/>
              </w:rPr>
              <w:t>: какой он? (практическое занятие).</w:t>
            </w:r>
          </w:p>
        </w:tc>
      </w:tr>
      <w:tr w:rsidR="00C7043E">
        <w:trPr>
          <w:trHeight w:val="765"/>
        </w:trPr>
        <w:tc>
          <w:tcPr>
            <w:tcW w:w="7279" w:type="dxa"/>
          </w:tcPr>
          <w:p w:rsidR="00C7043E" w:rsidRDefault="00B717BE">
            <w:pPr>
              <w:pStyle w:val="TableParagraph"/>
              <w:spacing w:before="82" w:line="247" w:lineRule="auto"/>
              <w:ind w:right="1543"/>
              <w:rPr>
                <w:sz w:val="24"/>
              </w:rPr>
            </w:pPr>
            <w:r>
              <w:rPr>
                <w:sz w:val="24"/>
              </w:rPr>
              <w:t>Характеризовать понятие «человек» как духовно- нравственный идеал;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spacing w:before="70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C7043E">
        <w:trPr>
          <w:trHeight w:val="796"/>
        </w:trPr>
        <w:tc>
          <w:tcPr>
            <w:tcW w:w="7279" w:type="dxa"/>
          </w:tcPr>
          <w:p w:rsidR="00C7043E" w:rsidRDefault="00B717BE">
            <w:pPr>
              <w:pStyle w:val="TableParagraph"/>
              <w:spacing w:before="82" w:line="247" w:lineRule="auto"/>
              <w:ind w:right="329"/>
              <w:rPr>
                <w:sz w:val="24"/>
              </w:rPr>
            </w:pPr>
            <w:r>
              <w:rPr>
                <w:sz w:val="24"/>
              </w:rPr>
              <w:t>Приводить примеры духовно-нравственного идеала в культуре;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spacing w:before="70"/>
              <w:ind w:left="81"/>
              <w:rPr>
                <w:sz w:val="24"/>
              </w:rPr>
            </w:pPr>
            <w:r>
              <w:rPr>
                <w:sz w:val="24"/>
              </w:rPr>
              <w:t>Письменная работа</w:t>
            </w:r>
          </w:p>
        </w:tc>
      </w:tr>
      <w:tr w:rsidR="00C7043E">
        <w:trPr>
          <w:trHeight w:val="868"/>
        </w:trPr>
        <w:tc>
          <w:tcPr>
            <w:tcW w:w="7279" w:type="dxa"/>
          </w:tcPr>
          <w:p w:rsidR="00C7043E" w:rsidRDefault="00B717BE">
            <w:pPr>
              <w:pStyle w:val="TableParagraph"/>
              <w:spacing w:line="254" w:lineRule="auto"/>
              <w:rPr>
                <w:sz w:val="24"/>
              </w:rPr>
            </w:pPr>
            <w:r>
              <w:rPr>
                <w:sz w:val="24"/>
              </w:rPr>
              <w:t>Формулировать свой идеал человека и нравственные качества, которые ему присущи.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spacing w:before="65"/>
              <w:ind w:left="81"/>
              <w:rPr>
                <w:sz w:val="24"/>
              </w:rPr>
            </w:pPr>
            <w:r>
              <w:rPr>
                <w:sz w:val="24"/>
              </w:rPr>
              <w:t>Письменная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C7043E">
        <w:trPr>
          <w:trHeight w:val="570"/>
        </w:trPr>
        <w:tc>
          <w:tcPr>
            <w:tcW w:w="10076" w:type="dxa"/>
            <w:gridSpan w:val="2"/>
          </w:tcPr>
          <w:p w:rsidR="00C7043E" w:rsidRDefault="00B717BE">
            <w:pPr>
              <w:pStyle w:val="TableParagraph"/>
              <w:spacing w:before="67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Т</w:t>
            </w:r>
            <w:r>
              <w:rPr>
                <w:b/>
                <w:sz w:val="24"/>
              </w:rPr>
              <w:t>е</w:t>
            </w:r>
            <w:r>
              <w:rPr>
                <w:b/>
                <w:spacing w:val="-2"/>
                <w:sz w:val="24"/>
              </w:rPr>
              <w:t>м</w:t>
            </w:r>
            <w:r>
              <w:rPr>
                <w:b/>
                <w:sz w:val="24"/>
              </w:rPr>
              <w:t>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3</w:t>
            </w:r>
            <w:r>
              <w:rPr>
                <w:b/>
                <w:smallCaps/>
                <w:sz w:val="24"/>
              </w:rPr>
              <w:t>2</w:t>
            </w:r>
            <w:r>
              <w:rPr>
                <w:b/>
                <w:sz w:val="24"/>
              </w:rPr>
              <w:t>.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Ч</w:t>
            </w:r>
            <w:r>
              <w:rPr>
                <w:b/>
                <w:spacing w:val="-1"/>
                <w:sz w:val="24"/>
              </w:rPr>
              <w:t>е</w:t>
            </w:r>
            <w:r>
              <w:rPr>
                <w:b/>
                <w:sz w:val="24"/>
              </w:rPr>
              <w:t>ло</w:t>
            </w:r>
            <w:r>
              <w:rPr>
                <w:b/>
                <w:spacing w:val="-1"/>
                <w:sz w:val="24"/>
              </w:rPr>
              <w:t>ве</w:t>
            </w:r>
            <w:r>
              <w:rPr>
                <w:b/>
                <w:sz w:val="24"/>
              </w:rPr>
              <w:t>к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культур</w:t>
            </w:r>
            <w:r>
              <w:rPr>
                <w:b/>
                <w:sz w:val="24"/>
              </w:rPr>
              <w:t>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</w:t>
            </w:r>
            <w:r>
              <w:rPr>
                <w:b/>
                <w:spacing w:val="-1"/>
                <w:sz w:val="24"/>
              </w:rPr>
              <w:t>п</w:t>
            </w:r>
            <w:r>
              <w:rPr>
                <w:b/>
                <w:sz w:val="24"/>
              </w:rPr>
              <w:t>роект</w:t>
            </w:r>
            <w:r>
              <w:rPr>
                <w:b/>
                <w:spacing w:val="-2"/>
                <w:sz w:val="24"/>
              </w:rPr>
              <w:t>)</w:t>
            </w:r>
            <w:r>
              <w:rPr>
                <w:b/>
                <w:sz w:val="24"/>
              </w:rPr>
              <w:t>.</w:t>
            </w:r>
          </w:p>
        </w:tc>
      </w:tr>
      <w:tr w:rsidR="00C7043E">
        <w:trPr>
          <w:trHeight w:val="443"/>
        </w:trPr>
        <w:tc>
          <w:tcPr>
            <w:tcW w:w="7279" w:type="dxa"/>
          </w:tcPr>
          <w:p w:rsidR="00C7043E" w:rsidRDefault="00B717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Характеризовать грани взаимодействия человека и культуры;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spacing w:before="65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C7043E">
        <w:trPr>
          <w:trHeight w:val="1068"/>
        </w:trPr>
        <w:tc>
          <w:tcPr>
            <w:tcW w:w="7279" w:type="dxa"/>
          </w:tcPr>
          <w:p w:rsidR="00C7043E" w:rsidRDefault="00B717BE">
            <w:pPr>
              <w:pStyle w:val="TableParagraph"/>
              <w:spacing w:before="80" w:line="249" w:lineRule="auto"/>
              <w:ind w:right="1161"/>
              <w:rPr>
                <w:sz w:val="24"/>
              </w:rPr>
            </w:pPr>
            <w:r>
              <w:rPr>
                <w:sz w:val="24"/>
              </w:rPr>
              <w:t>Уметь описать в выбранном направлении с помощью известных примеров образ человека, создаваемый</w:t>
            </w:r>
          </w:p>
          <w:p w:rsidR="00C7043E" w:rsidRDefault="00B717BE">
            <w:pPr>
              <w:pStyle w:val="TableParagraph"/>
              <w:spacing w:before="2"/>
              <w:rPr>
                <w:sz w:val="24"/>
              </w:rPr>
            </w:pPr>
            <w:r>
              <w:rPr>
                <w:sz w:val="24"/>
              </w:rPr>
              <w:t>произведениями культуры;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spacing w:before="68"/>
              <w:ind w:left="81"/>
              <w:rPr>
                <w:sz w:val="24"/>
              </w:rPr>
            </w:pPr>
            <w:r>
              <w:rPr>
                <w:sz w:val="24"/>
              </w:rPr>
              <w:t>Письменная работа</w:t>
            </w:r>
          </w:p>
        </w:tc>
      </w:tr>
      <w:tr w:rsidR="00C7043E">
        <w:trPr>
          <w:trHeight w:val="748"/>
        </w:trPr>
        <w:tc>
          <w:tcPr>
            <w:tcW w:w="7279" w:type="dxa"/>
          </w:tcPr>
          <w:p w:rsidR="00C7043E" w:rsidRDefault="00B717BE">
            <w:pPr>
              <w:pStyle w:val="TableParagraph"/>
              <w:spacing w:before="79" w:line="247" w:lineRule="auto"/>
              <w:rPr>
                <w:sz w:val="24"/>
              </w:rPr>
            </w:pPr>
            <w:r>
              <w:rPr>
                <w:sz w:val="24"/>
              </w:rPr>
              <w:t>Показать взаимосвязь человека и культуры через их взаимовлияние;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spacing w:before="67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C7043E">
        <w:trPr>
          <w:trHeight w:val="1293"/>
        </w:trPr>
        <w:tc>
          <w:tcPr>
            <w:tcW w:w="7279" w:type="dxa"/>
          </w:tcPr>
          <w:p w:rsidR="00C7043E" w:rsidRDefault="00B717BE">
            <w:pPr>
              <w:pStyle w:val="TableParagraph"/>
              <w:spacing w:line="252" w:lineRule="auto"/>
              <w:rPr>
                <w:sz w:val="24"/>
              </w:rPr>
            </w:pPr>
            <w:r>
              <w:rPr>
                <w:sz w:val="24"/>
              </w:rPr>
              <w:t>Характеризовать основные признаки понятия «человек» с использованием исторических и культурных примеров, их осмысление и оценку, как с положительной, так и с отрицательной стороны.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spacing w:before="65"/>
              <w:ind w:left="81"/>
              <w:rPr>
                <w:sz w:val="24"/>
              </w:rPr>
            </w:pPr>
            <w:r>
              <w:rPr>
                <w:sz w:val="24"/>
              </w:rPr>
              <w:t>Зачет</w:t>
            </w:r>
          </w:p>
        </w:tc>
      </w:tr>
    </w:tbl>
    <w:p w:rsidR="00C7043E" w:rsidRDefault="00C7043E">
      <w:pPr>
        <w:rPr>
          <w:b/>
          <w:sz w:val="20"/>
        </w:rPr>
      </w:pPr>
    </w:p>
    <w:p w:rsidR="00C7043E" w:rsidRDefault="00C7043E">
      <w:pPr>
        <w:spacing w:before="2"/>
        <w:rPr>
          <w:b/>
          <w:sz w:val="24"/>
        </w:rPr>
      </w:pPr>
    </w:p>
    <w:p w:rsidR="00C7043E" w:rsidRDefault="00B717BE">
      <w:pPr>
        <w:pStyle w:val="a4"/>
        <w:numPr>
          <w:ilvl w:val="0"/>
          <w:numId w:val="1"/>
        </w:numPr>
        <w:tabs>
          <w:tab w:val="left" w:pos="1384"/>
        </w:tabs>
        <w:ind w:left="1383" w:hanging="294"/>
        <w:rPr>
          <w:b/>
          <w:sz w:val="24"/>
        </w:rPr>
      </w:pPr>
      <w:r>
        <w:rPr>
          <w:b/>
          <w:sz w:val="24"/>
        </w:rPr>
        <w:t>Требования к выставлению отметок за промежуточную</w:t>
      </w:r>
      <w:r>
        <w:rPr>
          <w:b/>
          <w:spacing w:val="-34"/>
          <w:sz w:val="24"/>
        </w:rPr>
        <w:t xml:space="preserve"> </w:t>
      </w:r>
      <w:r>
        <w:rPr>
          <w:b/>
          <w:sz w:val="24"/>
        </w:rPr>
        <w:t>аттестацию</w:t>
      </w:r>
    </w:p>
    <w:p w:rsidR="00C7043E" w:rsidRDefault="00C7043E">
      <w:pPr>
        <w:spacing w:before="3"/>
        <w:rPr>
          <w:b/>
          <w:sz w:val="21"/>
        </w:rPr>
      </w:pPr>
    </w:p>
    <w:p w:rsidR="00C7043E" w:rsidRDefault="00B717BE">
      <w:pPr>
        <w:tabs>
          <w:tab w:val="left" w:pos="4108"/>
          <w:tab w:val="left" w:pos="6520"/>
          <w:tab w:val="left" w:pos="9249"/>
        </w:tabs>
        <w:spacing w:line="276" w:lineRule="auto"/>
        <w:ind w:left="1093" w:right="487"/>
        <w:jc w:val="both"/>
        <w:rPr>
          <w:sz w:val="24"/>
        </w:rPr>
      </w:pPr>
      <w:r>
        <w:rPr>
          <w:sz w:val="24"/>
        </w:rPr>
        <w:t>Промежуточная</w:t>
      </w:r>
      <w:r>
        <w:rPr>
          <w:sz w:val="24"/>
        </w:rPr>
        <w:tab/>
        <w:t>аттестация</w:t>
      </w:r>
      <w:r>
        <w:rPr>
          <w:sz w:val="24"/>
        </w:rPr>
        <w:tab/>
      </w:r>
      <w:proofErr w:type="gramStart"/>
      <w:r>
        <w:rPr>
          <w:sz w:val="24"/>
        </w:rPr>
        <w:t>обучающихся</w:t>
      </w:r>
      <w:proofErr w:type="gramEnd"/>
      <w:r>
        <w:rPr>
          <w:sz w:val="24"/>
        </w:rPr>
        <w:tab/>
        <w:t>осуществляется по пятибалльной системе оценивания. Для письменных работ, результат прохождения которых фиксируется в баллах или иных значениях,</w:t>
      </w:r>
      <w:r>
        <w:rPr>
          <w:spacing w:val="35"/>
          <w:sz w:val="24"/>
        </w:rPr>
        <w:t xml:space="preserve"> </w:t>
      </w:r>
      <w:r>
        <w:rPr>
          <w:sz w:val="24"/>
        </w:rPr>
        <w:t>разрабатывается шкала</w:t>
      </w:r>
    </w:p>
    <w:p w:rsidR="00C7043E" w:rsidRDefault="00C7043E">
      <w:pPr>
        <w:spacing w:line="276" w:lineRule="auto"/>
        <w:jc w:val="both"/>
        <w:rPr>
          <w:sz w:val="24"/>
        </w:rPr>
        <w:sectPr w:rsidR="00C7043E">
          <w:pgSz w:w="11920" w:h="16850"/>
          <w:pgMar w:top="1120" w:right="360" w:bottom="320" w:left="40" w:header="0" w:footer="131" w:gutter="0"/>
          <w:cols w:space="720"/>
        </w:sectPr>
      </w:pPr>
    </w:p>
    <w:p w:rsidR="00C7043E" w:rsidRDefault="00B717BE">
      <w:pPr>
        <w:spacing w:before="88" w:line="276" w:lineRule="auto"/>
        <w:ind w:left="1093" w:right="481"/>
        <w:jc w:val="both"/>
        <w:rPr>
          <w:sz w:val="24"/>
        </w:rPr>
      </w:pPr>
      <w:r>
        <w:rPr>
          <w:sz w:val="24"/>
        </w:rPr>
        <w:lastRenderedPageBreak/>
        <w:t>перерасчета полученного результата в отметку по пятибалльной шкале. Шкала перерасчета разрабатывается с учетом уровня сложности заданий, времени выполнения работы и иных характеристик письменной</w:t>
      </w:r>
      <w:r>
        <w:rPr>
          <w:spacing w:val="-13"/>
          <w:sz w:val="24"/>
        </w:rPr>
        <w:t xml:space="preserve"> </w:t>
      </w:r>
      <w:r>
        <w:rPr>
          <w:sz w:val="24"/>
        </w:rPr>
        <w:t>работы.</w:t>
      </w:r>
    </w:p>
    <w:p w:rsidR="00C7043E" w:rsidRDefault="00B717BE">
      <w:pPr>
        <w:spacing w:before="202" w:line="276" w:lineRule="auto"/>
        <w:ind w:left="1093" w:right="485"/>
        <w:jc w:val="both"/>
        <w:rPr>
          <w:sz w:val="24"/>
        </w:rPr>
      </w:pPr>
      <w:r>
        <w:rPr>
          <w:sz w:val="24"/>
        </w:rPr>
        <w:t xml:space="preserve">Отметки за промежуточную аттестацию </w:t>
      </w:r>
      <w:proofErr w:type="gramStart"/>
      <w:r>
        <w:rPr>
          <w:sz w:val="24"/>
        </w:rPr>
        <w:t>обучающихся</w:t>
      </w:r>
      <w:proofErr w:type="gramEnd"/>
      <w:r>
        <w:rPr>
          <w:sz w:val="24"/>
        </w:rPr>
        <w:t xml:space="preserve"> фиксируются педагогическим работником в журнале успеваемости и дневнике обучающегося в сроки и порядке, предусмотренном локальным нормативным актом школы.</w:t>
      </w:r>
    </w:p>
    <w:p w:rsidR="00C7043E" w:rsidRDefault="00B717BE">
      <w:pPr>
        <w:pStyle w:val="a4"/>
        <w:numPr>
          <w:ilvl w:val="0"/>
          <w:numId w:val="1"/>
        </w:numPr>
        <w:tabs>
          <w:tab w:val="left" w:pos="1384"/>
        </w:tabs>
        <w:spacing w:before="200"/>
        <w:ind w:left="1383" w:hanging="294"/>
        <w:rPr>
          <w:b/>
          <w:sz w:val="24"/>
        </w:rPr>
      </w:pPr>
      <w:r>
        <w:rPr>
          <w:b/>
          <w:sz w:val="24"/>
        </w:rPr>
        <w:t>График контрольных</w:t>
      </w:r>
      <w:r>
        <w:rPr>
          <w:b/>
          <w:spacing w:val="-11"/>
          <w:sz w:val="24"/>
        </w:rPr>
        <w:t xml:space="preserve"> </w:t>
      </w:r>
      <w:r>
        <w:rPr>
          <w:b/>
          <w:sz w:val="24"/>
        </w:rPr>
        <w:t>мероприятий</w:t>
      </w:r>
    </w:p>
    <w:p w:rsidR="00C7043E" w:rsidRDefault="00C7043E">
      <w:pPr>
        <w:spacing w:before="8" w:after="1"/>
        <w:rPr>
          <w:b/>
          <w:sz w:val="21"/>
        </w:rPr>
      </w:pPr>
    </w:p>
    <w:tbl>
      <w:tblPr>
        <w:tblStyle w:val="TableNormal"/>
        <w:tblW w:w="0" w:type="auto"/>
        <w:tblInd w:w="10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739"/>
        <w:gridCol w:w="2287"/>
        <w:gridCol w:w="2659"/>
        <w:gridCol w:w="2388"/>
      </w:tblGrid>
      <w:tr w:rsidR="00C7043E">
        <w:trPr>
          <w:trHeight w:val="717"/>
        </w:trPr>
        <w:tc>
          <w:tcPr>
            <w:tcW w:w="2739" w:type="dxa"/>
          </w:tcPr>
          <w:p w:rsidR="00C7043E" w:rsidRDefault="00B717BE">
            <w:pPr>
              <w:pStyle w:val="TableParagraph"/>
              <w:spacing w:before="87" w:line="247" w:lineRule="auto"/>
              <w:ind w:right="898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Контрольное мероприятие</w:t>
            </w:r>
          </w:p>
        </w:tc>
        <w:tc>
          <w:tcPr>
            <w:tcW w:w="2287" w:type="dxa"/>
          </w:tcPr>
          <w:p w:rsidR="00C7043E" w:rsidRDefault="00B717BE">
            <w:pPr>
              <w:pStyle w:val="TableParagraph"/>
              <w:spacing w:before="84"/>
              <w:ind w:left="81"/>
              <w:rPr>
                <w:b/>
                <w:sz w:val="24"/>
              </w:rPr>
            </w:pPr>
            <w:r>
              <w:rPr>
                <w:b/>
                <w:sz w:val="24"/>
              </w:rPr>
              <w:t>Тип контроля</w:t>
            </w:r>
          </w:p>
        </w:tc>
        <w:tc>
          <w:tcPr>
            <w:tcW w:w="2659" w:type="dxa"/>
          </w:tcPr>
          <w:p w:rsidR="00C7043E" w:rsidRDefault="00B717BE">
            <w:pPr>
              <w:pStyle w:val="TableParagraph"/>
              <w:spacing w:before="84"/>
              <w:ind w:left="84"/>
              <w:rPr>
                <w:b/>
                <w:sz w:val="24"/>
              </w:rPr>
            </w:pPr>
            <w:r>
              <w:rPr>
                <w:b/>
                <w:sz w:val="24"/>
              </w:rPr>
              <w:t>Срок проведения</w:t>
            </w:r>
          </w:p>
        </w:tc>
        <w:tc>
          <w:tcPr>
            <w:tcW w:w="2388" w:type="dxa"/>
          </w:tcPr>
          <w:p w:rsidR="00C7043E" w:rsidRDefault="00B717BE">
            <w:pPr>
              <w:pStyle w:val="TableParagraph"/>
              <w:spacing w:before="84"/>
              <w:ind w:left="83"/>
              <w:rPr>
                <w:b/>
                <w:sz w:val="24"/>
              </w:rPr>
            </w:pPr>
            <w:r>
              <w:rPr>
                <w:b/>
                <w:sz w:val="24"/>
              </w:rPr>
              <w:t>Классы</w:t>
            </w:r>
          </w:p>
        </w:tc>
      </w:tr>
      <w:tr w:rsidR="00C7043E">
        <w:trPr>
          <w:trHeight w:val="719"/>
        </w:trPr>
        <w:tc>
          <w:tcPr>
            <w:tcW w:w="2739" w:type="dxa"/>
          </w:tcPr>
          <w:p w:rsidR="00C7043E" w:rsidRDefault="00B717BE">
            <w:pPr>
              <w:pStyle w:val="TableParagraph"/>
              <w:spacing w:before="87" w:line="249" w:lineRule="auto"/>
              <w:rPr>
                <w:sz w:val="24"/>
              </w:rPr>
            </w:pPr>
            <w:r>
              <w:rPr>
                <w:sz w:val="24"/>
              </w:rPr>
              <w:t>Проверка домашнего задания</w:t>
            </w:r>
          </w:p>
        </w:tc>
        <w:tc>
          <w:tcPr>
            <w:tcW w:w="2287" w:type="dxa"/>
          </w:tcPr>
          <w:p w:rsidR="00C7043E" w:rsidRDefault="00B717BE">
            <w:pPr>
              <w:pStyle w:val="TableParagraph"/>
              <w:spacing w:before="84"/>
              <w:ind w:left="81"/>
              <w:rPr>
                <w:sz w:val="24"/>
              </w:rPr>
            </w:pPr>
            <w:r>
              <w:rPr>
                <w:sz w:val="24"/>
              </w:rPr>
              <w:t>Текущий</w:t>
            </w:r>
          </w:p>
        </w:tc>
        <w:tc>
          <w:tcPr>
            <w:tcW w:w="2659" w:type="dxa"/>
          </w:tcPr>
          <w:p w:rsidR="00C7043E" w:rsidRDefault="00B717BE">
            <w:pPr>
              <w:pStyle w:val="TableParagraph"/>
              <w:spacing w:before="84"/>
              <w:ind w:left="84"/>
              <w:rPr>
                <w:sz w:val="24"/>
              </w:rPr>
            </w:pPr>
            <w:r>
              <w:rPr>
                <w:sz w:val="24"/>
              </w:rPr>
              <w:t>На каждом занятии</w:t>
            </w:r>
          </w:p>
        </w:tc>
        <w:tc>
          <w:tcPr>
            <w:tcW w:w="2388" w:type="dxa"/>
          </w:tcPr>
          <w:p w:rsidR="00C7043E" w:rsidRDefault="00B717BE">
            <w:pPr>
              <w:pStyle w:val="TableParagraph"/>
              <w:spacing w:before="84"/>
              <w:ind w:left="83"/>
              <w:rPr>
                <w:sz w:val="24"/>
              </w:rPr>
            </w:pPr>
            <w:r>
              <w:rPr>
                <w:sz w:val="24"/>
              </w:rPr>
              <w:t>5-6-е</w:t>
            </w:r>
          </w:p>
        </w:tc>
      </w:tr>
      <w:tr w:rsidR="00C7043E">
        <w:trPr>
          <w:trHeight w:val="722"/>
        </w:trPr>
        <w:tc>
          <w:tcPr>
            <w:tcW w:w="2739" w:type="dxa"/>
          </w:tcPr>
          <w:p w:rsidR="00C7043E" w:rsidRDefault="00B717BE">
            <w:pPr>
              <w:pStyle w:val="TableParagraph"/>
              <w:spacing w:before="84" w:line="254" w:lineRule="auto"/>
              <w:rPr>
                <w:sz w:val="24"/>
              </w:rPr>
            </w:pPr>
            <w:r>
              <w:rPr>
                <w:sz w:val="24"/>
              </w:rPr>
              <w:t>Тест по пройденной теме</w:t>
            </w:r>
          </w:p>
        </w:tc>
        <w:tc>
          <w:tcPr>
            <w:tcW w:w="2287" w:type="dxa"/>
          </w:tcPr>
          <w:p w:rsidR="00C7043E" w:rsidRDefault="00B717BE">
            <w:pPr>
              <w:pStyle w:val="TableParagraph"/>
              <w:spacing w:before="84"/>
              <w:ind w:left="81"/>
              <w:rPr>
                <w:sz w:val="24"/>
              </w:rPr>
            </w:pPr>
            <w:r>
              <w:rPr>
                <w:sz w:val="24"/>
              </w:rPr>
              <w:t>Тематический</w:t>
            </w:r>
          </w:p>
        </w:tc>
        <w:tc>
          <w:tcPr>
            <w:tcW w:w="2659" w:type="dxa"/>
          </w:tcPr>
          <w:p w:rsidR="00C7043E" w:rsidRDefault="00B717BE">
            <w:pPr>
              <w:pStyle w:val="TableParagraph"/>
              <w:spacing w:before="84" w:line="254" w:lineRule="auto"/>
              <w:ind w:left="84"/>
              <w:rPr>
                <w:sz w:val="24"/>
              </w:rPr>
            </w:pPr>
            <w:r>
              <w:rPr>
                <w:sz w:val="24"/>
              </w:rPr>
              <w:t>По итогам освоения темы</w:t>
            </w:r>
          </w:p>
        </w:tc>
        <w:tc>
          <w:tcPr>
            <w:tcW w:w="2388" w:type="dxa"/>
          </w:tcPr>
          <w:p w:rsidR="00C7043E" w:rsidRDefault="00B717BE">
            <w:pPr>
              <w:pStyle w:val="TableParagraph"/>
              <w:spacing w:before="84"/>
              <w:ind w:left="83"/>
              <w:rPr>
                <w:sz w:val="24"/>
              </w:rPr>
            </w:pPr>
            <w:r>
              <w:rPr>
                <w:sz w:val="24"/>
              </w:rPr>
              <w:t>5-6-е</w:t>
            </w:r>
          </w:p>
        </w:tc>
      </w:tr>
      <w:tr w:rsidR="00C7043E">
        <w:trPr>
          <w:trHeight w:val="719"/>
        </w:trPr>
        <w:tc>
          <w:tcPr>
            <w:tcW w:w="2739" w:type="dxa"/>
          </w:tcPr>
          <w:p w:rsidR="00C7043E" w:rsidRDefault="00B717BE">
            <w:pPr>
              <w:pStyle w:val="TableParagraph"/>
              <w:spacing w:before="82"/>
              <w:rPr>
                <w:sz w:val="24"/>
              </w:rPr>
            </w:pPr>
            <w:r>
              <w:rPr>
                <w:sz w:val="24"/>
              </w:rPr>
              <w:t>Реферат</w:t>
            </w:r>
          </w:p>
        </w:tc>
        <w:tc>
          <w:tcPr>
            <w:tcW w:w="2287" w:type="dxa"/>
          </w:tcPr>
          <w:p w:rsidR="00C7043E" w:rsidRDefault="00B717BE">
            <w:pPr>
              <w:pStyle w:val="TableParagraph"/>
              <w:spacing w:before="82"/>
              <w:ind w:left="81"/>
              <w:rPr>
                <w:sz w:val="24"/>
              </w:rPr>
            </w:pPr>
            <w:r>
              <w:rPr>
                <w:sz w:val="24"/>
              </w:rPr>
              <w:t>Тематический</w:t>
            </w:r>
          </w:p>
        </w:tc>
        <w:tc>
          <w:tcPr>
            <w:tcW w:w="2659" w:type="dxa"/>
          </w:tcPr>
          <w:p w:rsidR="00C7043E" w:rsidRDefault="00B717BE">
            <w:pPr>
              <w:pStyle w:val="TableParagraph"/>
              <w:spacing w:before="82" w:line="254" w:lineRule="auto"/>
              <w:ind w:left="84"/>
              <w:rPr>
                <w:sz w:val="24"/>
              </w:rPr>
            </w:pPr>
            <w:r>
              <w:rPr>
                <w:sz w:val="24"/>
              </w:rPr>
              <w:t>По итогам изучения отдельных тем</w:t>
            </w:r>
          </w:p>
        </w:tc>
        <w:tc>
          <w:tcPr>
            <w:tcW w:w="2388" w:type="dxa"/>
          </w:tcPr>
          <w:p w:rsidR="00C7043E" w:rsidRDefault="00B717BE">
            <w:pPr>
              <w:pStyle w:val="TableParagraph"/>
              <w:spacing w:before="82"/>
              <w:ind w:left="83"/>
              <w:rPr>
                <w:sz w:val="24"/>
              </w:rPr>
            </w:pPr>
            <w:r>
              <w:rPr>
                <w:sz w:val="24"/>
              </w:rPr>
              <w:t>5-6-е</w:t>
            </w:r>
          </w:p>
        </w:tc>
      </w:tr>
      <w:tr w:rsidR="00C7043E">
        <w:trPr>
          <w:trHeight w:val="431"/>
        </w:trPr>
        <w:tc>
          <w:tcPr>
            <w:tcW w:w="2739" w:type="dxa"/>
          </w:tcPr>
          <w:p w:rsidR="00C7043E" w:rsidRDefault="00B717BE">
            <w:pPr>
              <w:pStyle w:val="TableParagraph"/>
              <w:spacing w:before="82"/>
              <w:rPr>
                <w:sz w:val="24"/>
              </w:rPr>
            </w:pPr>
            <w:r>
              <w:rPr>
                <w:sz w:val="24"/>
              </w:rPr>
              <w:t>Собеседование</w:t>
            </w:r>
          </w:p>
        </w:tc>
        <w:tc>
          <w:tcPr>
            <w:tcW w:w="2287" w:type="dxa"/>
          </w:tcPr>
          <w:p w:rsidR="00C7043E" w:rsidRDefault="00B717BE">
            <w:pPr>
              <w:pStyle w:val="TableParagraph"/>
              <w:spacing w:before="82"/>
              <w:ind w:left="81"/>
              <w:rPr>
                <w:sz w:val="24"/>
              </w:rPr>
            </w:pPr>
            <w:r>
              <w:rPr>
                <w:sz w:val="24"/>
              </w:rPr>
              <w:t>Итоговый</w:t>
            </w:r>
          </w:p>
        </w:tc>
        <w:tc>
          <w:tcPr>
            <w:tcW w:w="2659" w:type="dxa"/>
          </w:tcPr>
          <w:p w:rsidR="00C7043E" w:rsidRDefault="00B717BE">
            <w:pPr>
              <w:pStyle w:val="TableParagraph"/>
              <w:spacing w:before="82"/>
              <w:ind w:left="84"/>
              <w:rPr>
                <w:sz w:val="24"/>
              </w:rPr>
            </w:pPr>
            <w:r>
              <w:rPr>
                <w:sz w:val="24"/>
              </w:rPr>
              <w:t>Май</w:t>
            </w:r>
          </w:p>
        </w:tc>
        <w:tc>
          <w:tcPr>
            <w:tcW w:w="2388" w:type="dxa"/>
          </w:tcPr>
          <w:p w:rsidR="00C7043E" w:rsidRDefault="00B717BE">
            <w:pPr>
              <w:pStyle w:val="TableParagraph"/>
              <w:spacing w:before="82"/>
              <w:ind w:left="83"/>
              <w:rPr>
                <w:sz w:val="24"/>
              </w:rPr>
            </w:pPr>
            <w:r>
              <w:rPr>
                <w:sz w:val="24"/>
              </w:rPr>
              <w:t>5-е</w:t>
            </w:r>
          </w:p>
        </w:tc>
      </w:tr>
      <w:tr w:rsidR="00C7043E">
        <w:trPr>
          <w:trHeight w:val="436"/>
        </w:trPr>
        <w:tc>
          <w:tcPr>
            <w:tcW w:w="2739" w:type="dxa"/>
          </w:tcPr>
          <w:p w:rsidR="00C7043E" w:rsidRDefault="00B717BE">
            <w:pPr>
              <w:pStyle w:val="TableParagraph"/>
              <w:spacing w:before="87"/>
              <w:rPr>
                <w:sz w:val="24"/>
              </w:rPr>
            </w:pPr>
            <w:r>
              <w:rPr>
                <w:sz w:val="24"/>
              </w:rPr>
              <w:t>Зачет</w:t>
            </w:r>
          </w:p>
        </w:tc>
        <w:tc>
          <w:tcPr>
            <w:tcW w:w="2287" w:type="dxa"/>
          </w:tcPr>
          <w:p w:rsidR="00C7043E" w:rsidRDefault="00B717BE">
            <w:pPr>
              <w:pStyle w:val="TableParagraph"/>
              <w:spacing w:before="87"/>
              <w:ind w:left="81"/>
              <w:rPr>
                <w:sz w:val="24"/>
              </w:rPr>
            </w:pPr>
            <w:r>
              <w:rPr>
                <w:sz w:val="24"/>
              </w:rPr>
              <w:t>Итоговый</w:t>
            </w:r>
          </w:p>
        </w:tc>
        <w:tc>
          <w:tcPr>
            <w:tcW w:w="2659" w:type="dxa"/>
          </w:tcPr>
          <w:p w:rsidR="00C7043E" w:rsidRDefault="00B717BE">
            <w:pPr>
              <w:pStyle w:val="TableParagraph"/>
              <w:spacing w:before="87"/>
              <w:ind w:left="84"/>
              <w:rPr>
                <w:sz w:val="24"/>
              </w:rPr>
            </w:pPr>
            <w:r>
              <w:rPr>
                <w:sz w:val="24"/>
              </w:rPr>
              <w:t>Май</w:t>
            </w:r>
          </w:p>
        </w:tc>
        <w:tc>
          <w:tcPr>
            <w:tcW w:w="2388" w:type="dxa"/>
          </w:tcPr>
          <w:p w:rsidR="00C7043E" w:rsidRDefault="00B717BE">
            <w:pPr>
              <w:pStyle w:val="TableParagraph"/>
              <w:spacing w:before="87"/>
              <w:ind w:left="83"/>
              <w:rPr>
                <w:sz w:val="24"/>
              </w:rPr>
            </w:pPr>
            <w:r>
              <w:rPr>
                <w:sz w:val="24"/>
              </w:rPr>
              <w:t>6-е</w:t>
            </w:r>
          </w:p>
        </w:tc>
      </w:tr>
    </w:tbl>
    <w:p w:rsidR="00C7043E" w:rsidRDefault="00C7043E">
      <w:pPr>
        <w:rPr>
          <w:sz w:val="24"/>
        </w:rPr>
        <w:sectPr w:rsidR="00C7043E">
          <w:pgSz w:w="11920" w:h="16850"/>
          <w:pgMar w:top="1020" w:right="360" w:bottom="580" w:left="40" w:header="0" w:footer="131" w:gutter="0"/>
          <w:cols w:space="720"/>
        </w:sectPr>
      </w:pPr>
    </w:p>
    <w:p w:rsidR="00C7043E" w:rsidRDefault="00C7043E">
      <w:pPr>
        <w:spacing w:before="6"/>
        <w:rPr>
          <w:b/>
          <w:sz w:val="17"/>
        </w:rPr>
      </w:pPr>
    </w:p>
    <w:sectPr w:rsidR="00C7043E" w:rsidSect="00C7043E">
      <w:footerReference w:type="default" r:id="rId10"/>
      <w:pgSz w:w="12240" w:h="15840"/>
      <w:pgMar w:top="1500" w:right="1720" w:bottom="400" w:left="1720" w:header="0" w:footer="211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32772" w:rsidRDefault="00F32772" w:rsidP="00C7043E">
      <w:r>
        <w:separator/>
      </w:r>
    </w:p>
  </w:endnote>
  <w:endnote w:type="continuationSeparator" w:id="0">
    <w:p w:rsidR="00F32772" w:rsidRDefault="00F32772" w:rsidP="00C704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eorgia">
    <w:altName w:val="Georgia"/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Ramabhadra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Arimo">
    <w:altName w:val="Arial"/>
    <w:charset w:val="00"/>
    <w:family w:val="swiss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043E" w:rsidRDefault="00CB35DB">
    <w:pPr>
      <w:pStyle w:val="a3"/>
      <w:spacing w:line="14" w:lineRule="auto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14pt;margin-top:820.5pt;width:4.65pt;height:13.3pt;z-index:-16888832;mso-position-horizontal-relative:page;mso-position-vertical-relative:page" filled="f" stroked="f">
          <v:textbox inset="0,0,0,0">
            <w:txbxContent>
              <w:p w:rsidR="00C7043E" w:rsidRDefault="00B717BE">
                <w:pPr>
                  <w:pStyle w:val="a3"/>
                  <w:spacing w:before="15" w:line="250" w:lineRule="exact"/>
                  <w:ind w:left="20"/>
                  <w:rPr>
                    <w:rFonts w:ascii="Ramabhadra"/>
                  </w:rPr>
                </w:pPr>
                <w:r>
                  <w:rPr>
                    <w:rFonts w:ascii="Ramabhadra"/>
                    <w:w w:val="99"/>
                  </w:rPr>
                  <w:t xml:space="preserve"> </w:t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043E" w:rsidRDefault="00CB35DB">
    <w:pPr>
      <w:pStyle w:val="a3"/>
      <w:spacing w:line="14" w:lineRule="auto"/>
    </w:pPr>
    <w:r>
      <w:pict>
        <v:line id="_x0000_s2051" style="position:absolute;z-index:-16888320;mso-position-horizontal-relative:page;mso-position-vertical-relative:page" from="0,808.9pt" to="595.3pt,808.9pt" strokeweight=".8pt">
          <w10:wrap anchorx="page" anchory="page"/>
        </v:line>
      </w:pict>
    </w: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14pt;margin-top:820.5pt;width:4.65pt;height:13.3pt;z-index:-16887808;mso-position-horizontal-relative:page;mso-position-vertical-relative:page" filled="f" stroked="f">
          <v:textbox inset="0,0,0,0">
            <w:txbxContent>
              <w:p w:rsidR="00C7043E" w:rsidRDefault="00B717BE">
                <w:pPr>
                  <w:pStyle w:val="a3"/>
                  <w:spacing w:before="15" w:line="250" w:lineRule="exact"/>
                  <w:ind w:left="20"/>
                  <w:rPr>
                    <w:rFonts w:ascii="Ramabhadra"/>
                  </w:rPr>
                </w:pPr>
                <w:r>
                  <w:rPr>
                    <w:rFonts w:ascii="Ramabhadra"/>
                    <w:w w:val="99"/>
                  </w:rPr>
                  <w:t xml:space="preserve"> </w:t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043E" w:rsidRDefault="00CB35DB">
    <w:pPr>
      <w:pStyle w:val="a3"/>
      <w:spacing w:line="14" w:lineRule="auto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22.05pt;margin-top:766.45pt;width:4.65pt;height:13.3pt;z-index:-16887296;mso-position-horizontal-relative:page;mso-position-vertical-relative:page" filled="f" stroked="f">
          <v:textbox inset="0,0,0,0">
            <w:txbxContent>
              <w:p w:rsidR="00C7043E" w:rsidRDefault="00B717BE">
                <w:pPr>
                  <w:pStyle w:val="a3"/>
                  <w:spacing w:before="15" w:line="250" w:lineRule="exact"/>
                  <w:ind w:left="20"/>
                  <w:rPr>
                    <w:rFonts w:ascii="Ramabhadra"/>
                  </w:rPr>
                </w:pPr>
                <w:r>
                  <w:rPr>
                    <w:rFonts w:ascii="Ramabhadra"/>
                    <w:w w:val="99"/>
                  </w:rPr>
                  <w:t xml:space="preserve"> 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32772" w:rsidRDefault="00F32772" w:rsidP="00C7043E">
      <w:r>
        <w:separator/>
      </w:r>
    </w:p>
  </w:footnote>
  <w:footnote w:type="continuationSeparator" w:id="0">
    <w:p w:rsidR="00F32772" w:rsidRDefault="00F32772" w:rsidP="00C7043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5206CF"/>
    <w:multiLevelType w:val="hybridMultilevel"/>
    <w:tmpl w:val="D07E0BB8"/>
    <w:lvl w:ilvl="0" w:tplc="141E4048">
      <w:start w:val="1"/>
      <w:numFmt w:val="decimal"/>
      <w:lvlText w:val="%1."/>
      <w:lvlJc w:val="left"/>
      <w:pPr>
        <w:ind w:left="1093" w:hanging="384"/>
        <w:jc w:val="left"/>
      </w:pPr>
      <w:rPr>
        <w:rFonts w:hint="default"/>
        <w:b/>
        <w:bCs/>
        <w:spacing w:val="-3"/>
        <w:w w:val="100"/>
        <w:lang w:val="ru-RU" w:eastAsia="en-US" w:bidi="ar-SA"/>
      </w:rPr>
    </w:lvl>
    <w:lvl w:ilvl="1" w:tplc="613E01DE">
      <w:numFmt w:val="bullet"/>
      <w:lvlText w:val="•"/>
      <w:lvlJc w:val="left"/>
      <w:pPr>
        <w:ind w:left="2141" w:hanging="384"/>
      </w:pPr>
      <w:rPr>
        <w:rFonts w:hint="default"/>
        <w:lang w:val="ru-RU" w:eastAsia="en-US" w:bidi="ar-SA"/>
      </w:rPr>
    </w:lvl>
    <w:lvl w:ilvl="2" w:tplc="01FA4AA8">
      <w:numFmt w:val="bullet"/>
      <w:lvlText w:val="•"/>
      <w:lvlJc w:val="left"/>
      <w:pPr>
        <w:ind w:left="3182" w:hanging="384"/>
      </w:pPr>
      <w:rPr>
        <w:rFonts w:hint="default"/>
        <w:lang w:val="ru-RU" w:eastAsia="en-US" w:bidi="ar-SA"/>
      </w:rPr>
    </w:lvl>
    <w:lvl w:ilvl="3" w:tplc="6D8E48A6">
      <w:numFmt w:val="bullet"/>
      <w:lvlText w:val="•"/>
      <w:lvlJc w:val="left"/>
      <w:pPr>
        <w:ind w:left="4223" w:hanging="384"/>
      </w:pPr>
      <w:rPr>
        <w:rFonts w:hint="default"/>
        <w:lang w:val="ru-RU" w:eastAsia="en-US" w:bidi="ar-SA"/>
      </w:rPr>
    </w:lvl>
    <w:lvl w:ilvl="4" w:tplc="67964C36">
      <w:numFmt w:val="bullet"/>
      <w:lvlText w:val="•"/>
      <w:lvlJc w:val="left"/>
      <w:pPr>
        <w:ind w:left="5264" w:hanging="384"/>
      </w:pPr>
      <w:rPr>
        <w:rFonts w:hint="default"/>
        <w:lang w:val="ru-RU" w:eastAsia="en-US" w:bidi="ar-SA"/>
      </w:rPr>
    </w:lvl>
    <w:lvl w:ilvl="5" w:tplc="30848CD8">
      <w:numFmt w:val="bullet"/>
      <w:lvlText w:val="•"/>
      <w:lvlJc w:val="left"/>
      <w:pPr>
        <w:ind w:left="6305" w:hanging="384"/>
      </w:pPr>
      <w:rPr>
        <w:rFonts w:hint="default"/>
        <w:lang w:val="ru-RU" w:eastAsia="en-US" w:bidi="ar-SA"/>
      </w:rPr>
    </w:lvl>
    <w:lvl w:ilvl="6" w:tplc="AFE8DD32">
      <w:numFmt w:val="bullet"/>
      <w:lvlText w:val="•"/>
      <w:lvlJc w:val="left"/>
      <w:pPr>
        <w:ind w:left="7346" w:hanging="384"/>
      </w:pPr>
      <w:rPr>
        <w:rFonts w:hint="default"/>
        <w:lang w:val="ru-RU" w:eastAsia="en-US" w:bidi="ar-SA"/>
      </w:rPr>
    </w:lvl>
    <w:lvl w:ilvl="7" w:tplc="873817DA">
      <w:numFmt w:val="bullet"/>
      <w:lvlText w:val="•"/>
      <w:lvlJc w:val="left"/>
      <w:pPr>
        <w:ind w:left="8387" w:hanging="384"/>
      </w:pPr>
      <w:rPr>
        <w:rFonts w:hint="default"/>
        <w:lang w:val="ru-RU" w:eastAsia="en-US" w:bidi="ar-SA"/>
      </w:rPr>
    </w:lvl>
    <w:lvl w:ilvl="8" w:tplc="78D05B8E">
      <w:numFmt w:val="bullet"/>
      <w:lvlText w:val="•"/>
      <w:lvlJc w:val="left"/>
      <w:pPr>
        <w:ind w:left="9428" w:hanging="384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614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</w:compat>
  <w:rsids>
    <w:rsidRoot w:val="00C7043E"/>
    <w:rsid w:val="00055F19"/>
    <w:rsid w:val="002C2979"/>
    <w:rsid w:val="003059F3"/>
    <w:rsid w:val="00B717BE"/>
    <w:rsid w:val="00C7043E"/>
    <w:rsid w:val="00CB35DB"/>
    <w:rsid w:val="00D066E1"/>
    <w:rsid w:val="00F327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C7043E"/>
    <w:rPr>
      <w:rFonts w:ascii="Georgia" w:eastAsia="Georgia" w:hAnsi="Georgia" w:cs="Georgia"/>
      <w:lang w:val="ru-RU"/>
    </w:rPr>
  </w:style>
  <w:style w:type="paragraph" w:styleId="4">
    <w:name w:val="heading 4"/>
    <w:basedOn w:val="a"/>
    <w:next w:val="a"/>
    <w:link w:val="40"/>
    <w:semiHidden/>
    <w:unhideWhenUsed/>
    <w:qFormat/>
    <w:rsid w:val="00B717BE"/>
    <w:pPr>
      <w:keepNext/>
      <w:widowControl/>
      <w:overflowPunct w:val="0"/>
      <w:adjustRightInd w:val="0"/>
      <w:spacing w:before="240" w:after="60"/>
      <w:textAlignment w:val="baseline"/>
      <w:outlineLvl w:val="3"/>
    </w:pPr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C7043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C7043E"/>
    <w:rPr>
      <w:rFonts w:ascii="Times New Roman" w:eastAsia="Times New Roman" w:hAnsi="Times New Roman" w:cs="Times New Roman"/>
      <w:sz w:val="20"/>
      <w:szCs w:val="20"/>
    </w:rPr>
  </w:style>
  <w:style w:type="paragraph" w:customStyle="1" w:styleId="Heading1">
    <w:name w:val="Heading 1"/>
    <w:basedOn w:val="a"/>
    <w:uiPriority w:val="1"/>
    <w:qFormat/>
    <w:rsid w:val="00C7043E"/>
    <w:pPr>
      <w:ind w:left="1383"/>
      <w:outlineLvl w:val="1"/>
    </w:pPr>
    <w:rPr>
      <w:b/>
      <w:bCs/>
      <w:sz w:val="24"/>
      <w:szCs w:val="24"/>
    </w:rPr>
  </w:style>
  <w:style w:type="paragraph" w:styleId="a4">
    <w:name w:val="List Paragraph"/>
    <w:basedOn w:val="a"/>
    <w:uiPriority w:val="1"/>
    <w:qFormat/>
    <w:rsid w:val="00C7043E"/>
    <w:pPr>
      <w:ind w:left="1383" w:hanging="294"/>
    </w:pPr>
  </w:style>
  <w:style w:type="paragraph" w:customStyle="1" w:styleId="TableParagraph">
    <w:name w:val="Table Paragraph"/>
    <w:basedOn w:val="a"/>
    <w:uiPriority w:val="1"/>
    <w:qFormat/>
    <w:rsid w:val="00C7043E"/>
    <w:pPr>
      <w:spacing w:before="77"/>
      <w:ind w:left="79"/>
    </w:pPr>
  </w:style>
  <w:style w:type="character" w:customStyle="1" w:styleId="40">
    <w:name w:val="Заголовок 4 Знак"/>
    <w:basedOn w:val="a0"/>
    <w:link w:val="4"/>
    <w:semiHidden/>
    <w:rsid w:val="00B717BE"/>
    <w:rPr>
      <w:rFonts w:ascii="Calibri" w:eastAsia="Times New Roman" w:hAnsi="Calibri" w:cs="Times New Roman"/>
      <w:b/>
      <w:bCs/>
      <w:sz w:val="28"/>
      <w:szCs w:val="28"/>
      <w:lang w:val="ru-RU" w:eastAsia="ru-RU"/>
    </w:rPr>
  </w:style>
  <w:style w:type="paragraph" w:styleId="a5">
    <w:name w:val="Balloon Text"/>
    <w:basedOn w:val="a"/>
    <w:link w:val="a6"/>
    <w:uiPriority w:val="99"/>
    <w:semiHidden/>
    <w:unhideWhenUsed/>
    <w:rsid w:val="00B717B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717BE"/>
    <w:rPr>
      <w:rFonts w:ascii="Tahoma" w:eastAsia="Georgia" w:hAnsi="Tahoma" w:cs="Tahoma"/>
      <w:sz w:val="16"/>
      <w:szCs w:val="16"/>
      <w:lang w:val="ru-RU"/>
    </w:rPr>
  </w:style>
  <w:style w:type="paragraph" w:styleId="a7">
    <w:name w:val="No Spacing"/>
    <w:qFormat/>
    <w:rsid w:val="003059F3"/>
    <w:pPr>
      <w:widowControl/>
      <w:autoSpaceDE/>
      <w:autoSpaceDN/>
    </w:pPr>
    <w:rPr>
      <w:rFonts w:ascii="Calibri" w:eastAsia="Calibri" w:hAnsi="Calibri" w:cs="Times New Roman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432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5738</Words>
  <Characters>32712</Characters>
  <Application>Microsoft Office Word</Application>
  <DocSecurity>0</DocSecurity>
  <Lines>272</Lines>
  <Paragraphs>76</Paragraphs>
  <ScaleCrop>false</ScaleCrop>
  <Company/>
  <LinksUpToDate>false</LinksUpToDate>
  <CharactersWithSpaces>38374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Rozalia</dc:creator>
  <cp:lastModifiedBy>Школа</cp:lastModifiedBy>
  <cp:revision>4</cp:revision>
  <dcterms:created xsi:type="dcterms:W3CDTF">2024-02-29T07:10:00Z</dcterms:created>
  <dcterms:modified xsi:type="dcterms:W3CDTF">2024-02-29T08:23:00Z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2023-09-25T00:00:00Z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2023-10-02T00:00:00Z</vt:filetime>
  </property>
</Properties>
</file>